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E3" w:rsidRPr="00DC6E5D" w:rsidRDefault="006F69E3" w:rsidP="00B47870">
      <w:pPr>
        <w:rPr>
          <w:rFonts w:asciiTheme="majorHAnsi" w:hAnsiTheme="majorHAnsi"/>
          <w:bCs/>
          <w:color w:val="00B0F0"/>
          <w:sz w:val="36"/>
          <w:szCs w:val="36"/>
        </w:rPr>
      </w:pPr>
      <w:r w:rsidRPr="006F69E3">
        <w:rPr>
          <w:rFonts w:asciiTheme="majorHAnsi" w:hAnsiTheme="majorHAnsi"/>
          <w:bCs/>
          <w:noProof/>
          <w:color w:val="00B0F0"/>
          <w:sz w:val="36"/>
          <w:szCs w:val="36"/>
          <w:lang w:val="fr-BE" w:eastAsia="fr-B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15.15pt;margin-top:125.9pt;width:79.5pt;height:487.2pt;z-index:-251657728" stroked="f">
            <v:textbox style="layout-flow:vertical;mso-layout-flow-alt:bottom-to-top;mso-next-textbox:#_x0000_s1033">
              <w:txbxContent>
                <w:p w:rsidR="00925CA6" w:rsidRPr="00D3012E" w:rsidRDefault="00925CA6" w:rsidP="00F825CD">
                  <w:pPr>
                    <w:jc w:val="center"/>
                    <w:rPr>
                      <w:b/>
                      <w:i/>
                      <w:color w:val="33CCFF"/>
                      <w:sz w:val="90"/>
                      <w:szCs w:val="90"/>
                    </w:rPr>
                  </w:pPr>
                  <w:proofErr w:type="spellStart"/>
                  <w:r w:rsidRPr="00D3012E">
                    <w:rPr>
                      <w:b/>
                      <w:i/>
                      <w:color w:val="33CCFF"/>
                      <w:sz w:val="90"/>
                      <w:szCs w:val="90"/>
                    </w:rPr>
                    <w:t>Technicienne</w:t>
                  </w:r>
                  <w:proofErr w:type="spellEnd"/>
                  <w:r w:rsidRPr="00D3012E">
                    <w:rPr>
                      <w:b/>
                      <w:i/>
                      <w:color w:val="33CCFF"/>
                      <w:sz w:val="90"/>
                      <w:szCs w:val="90"/>
                    </w:rPr>
                    <w:t xml:space="preserve"> de surface</w:t>
                  </w:r>
                </w:p>
              </w:txbxContent>
            </v:textbox>
          </v:shape>
        </w:pict>
      </w:r>
      <w:r w:rsidR="001F0EE3" w:rsidRPr="00DC6E5D">
        <w:rPr>
          <w:rFonts w:asciiTheme="majorHAnsi" w:hAnsiTheme="majorHAnsi"/>
          <w:bCs/>
          <w:color w:val="00B0F0"/>
          <w:sz w:val="36"/>
          <w:szCs w:val="36"/>
        </w:rPr>
        <w:t>BARGHAL</w:t>
      </w:r>
    </w:p>
    <w:p w:rsidR="00EC360E" w:rsidRPr="00DC6E5D" w:rsidRDefault="001F0EE3" w:rsidP="00B47870">
      <w:pPr>
        <w:rPr>
          <w:rFonts w:asciiTheme="majorHAnsi" w:hAnsiTheme="majorHAnsi"/>
          <w:bCs/>
          <w:color w:val="00B0F0"/>
          <w:sz w:val="36"/>
          <w:szCs w:val="36"/>
        </w:rPr>
      </w:pPr>
      <w:r w:rsidRPr="00DC6E5D">
        <w:rPr>
          <w:rFonts w:asciiTheme="majorHAnsi" w:hAnsiTheme="majorHAnsi"/>
          <w:bCs/>
          <w:color w:val="00B0F0"/>
          <w:sz w:val="36"/>
          <w:szCs w:val="36"/>
        </w:rPr>
        <w:t>BOUJEMAA</w:t>
      </w:r>
    </w:p>
    <w:p w:rsidR="005B174D" w:rsidRPr="005F2FF9" w:rsidRDefault="005B174D" w:rsidP="00B47870">
      <w:pPr>
        <w:rPr>
          <w:color w:val="000000" w:themeColor="text1"/>
        </w:rPr>
      </w:pPr>
    </w:p>
    <w:p w:rsidR="005B174D" w:rsidRPr="00DC6E5D" w:rsidRDefault="00A03F34" w:rsidP="00B47870">
      <w:pPr>
        <w:rPr>
          <w:rFonts w:asciiTheme="majorHAnsi" w:hAnsiTheme="majorHAnsi"/>
          <w:color w:val="000000" w:themeColor="text1"/>
        </w:rPr>
      </w:pPr>
      <w:r w:rsidRPr="00DC6E5D">
        <w:rPr>
          <w:rFonts w:asciiTheme="majorHAnsi" w:hAnsiTheme="majorHAnsi"/>
          <w:color w:val="000000" w:themeColor="text1"/>
        </w:rPr>
        <w:t>BLOC EL QODS N°760</w:t>
      </w:r>
    </w:p>
    <w:p w:rsidR="00A03F34" w:rsidRPr="00DC6E5D" w:rsidRDefault="00A03F34" w:rsidP="00B47870">
      <w:pPr>
        <w:rPr>
          <w:rFonts w:asciiTheme="majorHAnsi" w:hAnsiTheme="majorHAnsi"/>
          <w:color w:val="000000" w:themeColor="text1"/>
          <w:lang w:val="fr-BE"/>
        </w:rPr>
      </w:pPr>
      <w:r w:rsidRPr="00DC6E5D">
        <w:rPr>
          <w:rFonts w:asciiTheme="majorHAnsi" w:hAnsiTheme="majorHAnsi"/>
          <w:color w:val="000000" w:themeColor="text1"/>
          <w:lang w:val="fr-BE"/>
        </w:rPr>
        <w:t xml:space="preserve">EL KELAA DES SRAGHNAS 43000 MAROC </w:t>
      </w:r>
    </w:p>
    <w:p w:rsidR="005B174D" w:rsidRPr="00DC6E5D" w:rsidRDefault="005B174D" w:rsidP="00B47870">
      <w:pPr>
        <w:rPr>
          <w:rFonts w:asciiTheme="majorHAnsi" w:hAnsiTheme="majorHAnsi"/>
          <w:color w:val="000000" w:themeColor="text1"/>
          <w:lang w:val="fr-BE"/>
        </w:rPr>
      </w:pPr>
    </w:p>
    <w:p w:rsidR="00F96C36" w:rsidRPr="00DC6E5D" w:rsidRDefault="00A03F34" w:rsidP="00A03F34">
      <w:pPr>
        <w:rPr>
          <w:rFonts w:asciiTheme="majorHAnsi" w:hAnsiTheme="majorHAnsi"/>
          <w:color w:val="000000" w:themeColor="text1"/>
          <w:sz w:val="24"/>
          <w:lang w:val="fr-BE"/>
        </w:rPr>
      </w:pPr>
      <w:r w:rsidRPr="00DC6E5D">
        <w:rPr>
          <w:rFonts w:asciiTheme="majorHAnsi" w:hAnsiTheme="majorHAnsi"/>
          <w:color w:val="000000" w:themeColor="text1"/>
          <w:sz w:val="24"/>
          <w:lang w:val="fr-BE"/>
        </w:rPr>
        <w:t>00212668728369</w:t>
      </w:r>
    </w:p>
    <w:p w:rsidR="005B174D" w:rsidRPr="00DC6E5D" w:rsidRDefault="005B174D" w:rsidP="00B47870">
      <w:pPr>
        <w:rPr>
          <w:rFonts w:asciiTheme="majorHAnsi" w:hAnsiTheme="majorHAnsi"/>
          <w:color w:val="000000" w:themeColor="text1"/>
          <w:lang w:val="fr-BE"/>
        </w:rPr>
      </w:pPr>
    </w:p>
    <w:p w:rsidR="008701FB" w:rsidRPr="008701FB" w:rsidRDefault="006F69E3" w:rsidP="00B47870">
      <w:pPr>
        <w:rPr>
          <w:rFonts w:asciiTheme="majorHAnsi" w:hAnsiTheme="majorHAnsi"/>
          <w:color w:val="000000" w:themeColor="text1"/>
          <w:lang w:val="fr-BE"/>
        </w:rPr>
      </w:pPr>
      <w:r>
        <w:rPr>
          <w:rFonts w:asciiTheme="majorHAnsi" w:hAnsiTheme="majorHAnsi"/>
          <w:color w:val="000000" w:themeColor="text1"/>
          <w:lang w:val="fr-BE"/>
        </w:rPr>
        <w:fldChar w:fldCharType="begin"/>
      </w:r>
      <w:r w:rsidR="008701FB">
        <w:rPr>
          <w:rFonts w:asciiTheme="majorHAnsi" w:hAnsiTheme="majorHAnsi"/>
          <w:color w:val="000000" w:themeColor="text1"/>
          <w:lang w:val="fr-BE"/>
        </w:rPr>
        <w:instrText xml:space="preserve"> HYPERLINK "mailto:</w:instrText>
      </w:r>
      <w:r w:rsidR="008701FB" w:rsidRPr="008701FB">
        <w:rPr>
          <w:rFonts w:asciiTheme="majorHAnsi" w:hAnsiTheme="majorHAnsi"/>
          <w:color w:val="000000" w:themeColor="text1"/>
          <w:lang w:val="fr-BE"/>
        </w:rPr>
        <w:instrText>bb.sizar@laposte.net</w:instrText>
      </w:r>
    </w:p>
    <w:p w:rsidR="008701FB" w:rsidRPr="00771E79" w:rsidRDefault="008701FB" w:rsidP="00B47870">
      <w:pPr>
        <w:rPr>
          <w:rStyle w:val="Lienhypertexte"/>
          <w:rFonts w:asciiTheme="majorHAnsi" w:hAnsiTheme="majorHAnsi"/>
          <w:lang w:val="fr-BE"/>
        </w:rPr>
      </w:pPr>
      <w:r w:rsidRPr="008701FB">
        <w:rPr>
          <w:rFonts w:asciiTheme="majorHAnsi" w:hAnsiTheme="majorHAnsi"/>
          <w:color w:val="000000" w:themeColor="text1"/>
          <w:lang w:val="fr-BE"/>
        </w:rPr>
        <w:instrText>bob.sur@hotmail.com</w:instrText>
      </w:r>
      <w:r>
        <w:rPr>
          <w:rFonts w:asciiTheme="majorHAnsi" w:hAnsiTheme="majorHAnsi"/>
          <w:color w:val="000000" w:themeColor="text1"/>
          <w:lang w:val="fr-BE"/>
        </w:rPr>
        <w:instrText xml:space="preserve">" </w:instrText>
      </w:r>
      <w:r w:rsidR="006F69E3">
        <w:rPr>
          <w:rFonts w:asciiTheme="majorHAnsi" w:hAnsiTheme="majorHAnsi"/>
          <w:color w:val="000000" w:themeColor="text1"/>
          <w:lang w:val="fr-BE"/>
        </w:rPr>
        <w:fldChar w:fldCharType="separate"/>
      </w:r>
      <w:r w:rsidRPr="00771E79">
        <w:rPr>
          <w:rStyle w:val="Lienhypertexte"/>
          <w:rFonts w:asciiTheme="majorHAnsi" w:hAnsiTheme="majorHAnsi"/>
          <w:lang w:val="fr-BE"/>
        </w:rPr>
        <w:t>bb.sizar@laposte.net</w:t>
      </w:r>
    </w:p>
    <w:p w:rsidR="005B174D" w:rsidRPr="00DC6E5D" w:rsidRDefault="008701FB" w:rsidP="00B47870">
      <w:pPr>
        <w:rPr>
          <w:rFonts w:asciiTheme="majorHAnsi" w:hAnsiTheme="majorHAnsi"/>
          <w:color w:val="000000" w:themeColor="text1"/>
          <w:u w:val="single"/>
          <w:lang w:val="fr-FR"/>
        </w:rPr>
      </w:pPr>
      <w:r w:rsidRPr="00771E79">
        <w:rPr>
          <w:rStyle w:val="Lienhypertexte"/>
          <w:rFonts w:asciiTheme="majorHAnsi" w:hAnsiTheme="majorHAnsi"/>
          <w:lang w:val="fr-BE"/>
        </w:rPr>
        <w:t>bob.sur@hotmail.com</w:t>
      </w:r>
      <w:r w:rsidR="006F69E3">
        <w:rPr>
          <w:rFonts w:asciiTheme="majorHAnsi" w:hAnsiTheme="majorHAnsi"/>
          <w:color w:val="000000" w:themeColor="text1"/>
          <w:lang w:val="fr-BE"/>
        </w:rPr>
        <w:fldChar w:fldCharType="end"/>
      </w:r>
    </w:p>
    <w:p w:rsidR="000D6F09" w:rsidRPr="00DC6E5D" w:rsidRDefault="000D6F09" w:rsidP="00B47870">
      <w:pPr>
        <w:rPr>
          <w:rFonts w:asciiTheme="majorHAnsi" w:hAnsiTheme="majorHAnsi"/>
          <w:lang w:val="fr-FR"/>
        </w:rPr>
      </w:pPr>
    </w:p>
    <w:p w:rsidR="00C1745E" w:rsidRDefault="00C1745E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Default="00EE33E4" w:rsidP="000D6F09">
      <w:pPr>
        <w:rPr>
          <w:noProof/>
          <w:lang w:val="fr-BE" w:eastAsia="fr-BE" w:bidi="ar-SA"/>
        </w:rPr>
      </w:pPr>
    </w:p>
    <w:p w:rsidR="00EE33E4" w:rsidRPr="001F0EE3" w:rsidRDefault="00EE33E4" w:rsidP="000D6F09">
      <w:pPr>
        <w:rPr>
          <w:lang w:val="fr-FR"/>
        </w:rPr>
      </w:pPr>
    </w:p>
    <w:p w:rsidR="00C1745E" w:rsidRPr="001F0EE3" w:rsidRDefault="00C1745E" w:rsidP="000165F3">
      <w:pPr>
        <w:rPr>
          <w:lang w:val="fr-FR"/>
        </w:rPr>
      </w:pPr>
    </w:p>
    <w:p w:rsidR="00C1745E" w:rsidRPr="001F0EE3" w:rsidRDefault="00C1745E" w:rsidP="000165F3">
      <w:pPr>
        <w:rPr>
          <w:lang w:val="fr-FR"/>
        </w:rPr>
      </w:pPr>
    </w:p>
    <w:p w:rsidR="008712A3" w:rsidRPr="001F0EE3" w:rsidRDefault="008712A3" w:rsidP="000165F3">
      <w:pPr>
        <w:rPr>
          <w:lang w:val="fr-FR"/>
        </w:rPr>
      </w:pPr>
    </w:p>
    <w:p w:rsidR="000165F3" w:rsidRPr="001F0EE3" w:rsidRDefault="000165F3" w:rsidP="000165F3">
      <w:pPr>
        <w:rPr>
          <w:lang w:val="fr-FR"/>
        </w:rPr>
      </w:pPr>
    </w:p>
    <w:p w:rsidR="000165F3" w:rsidRPr="001F0EE3" w:rsidRDefault="000165F3" w:rsidP="000165F3">
      <w:pPr>
        <w:rPr>
          <w:lang w:val="fr-FR"/>
        </w:rPr>
      </w:pPr>
    </w:p>
    <w:p w:rsidR="000165F3" w:rsidRPr="001F0EE3" w:rsidRDefault="006F69E3" w:rsidP="00841145">
      <w:pPr>
        <w:rPr>
          <w:lang w:val="fr-FR"/>
        </w:rPr>
      </w:pPr>
      <w:r w:rsidRPr="006F69E3">
        <w:rPr>
          <w:noProof/>
          <w:lang w:val="fr-BE" w:eastAsia="fr-BE" w:bidi="ar-SA"/>
        </w:rPr>
        <w:pict>
          <v:shape id="_x0000_s1042" type="#_x0000_t202" style="position:absolute;margin-left:232.5pt;margin-top:-16.5pt;width:120.75pt;height:130.5pt;z-index:251659776" stroked="f">
            <v:textbox>
              <w:txbxContent>
                <w:p w:rsidR="00925CA6" w:rsidRDefault="00925CA6"/>
              </w:txbxContent>
            </v:textbox>
          </v:shape>
        </w:pict>
      </w:r>
    </w:p>
    <w:p w:rsidR="000165F3" w:rsidRDefault="0058097D" w:rsidP="006E7C18">
      <w:pPr>
        <w:rPr>
          <w:lang w:val="fr-BE"/>
        </w:rPr>
      </w:pPr>
      <w:r>
        <w:rPr>
          <w:lang w:val="fr-BE"/>
        </w:rPr>
        <w:t xml:space="preserve">           </w:t>
      </w:r>
    </w:p>
    <w:p w:rsidR="000165F3" w:rsidRDefault="0058097D" w:rsidP="00C47A12">
      <w:pPr>
        <w:rPr>
          <w:lang w:val="fr-BE"/>
        </w:rPr>
      </w:pPr>
      <w:r>
        <w:rPr>
          <w:lang w:val="fr-BE"/>
        </w:rPr>
        <w:lastRenderedPageBreak/>
        <w:t xml:space="preserve">                                                                                                   </w:t>
      </w:r>
      <w:r w:rsidR="00C47A12" w:rsidRPr="0058097D">
        <w:rPr>
          <w:noProof/>
          <w:lang w:val="fr-FR" w:eastAsia="fr-FR" w:bidi="ar-SA"/>
        </w:rPr>
        <w:drawing>
          <wp:inline distT="0" distB="0" distL="0" distR="0">
            <wp:extent cx="1619250" cy="1562100"/>
            <wp:effectExtent l="19050" t="0" r="0" b="0"/>
            <wp:docPr id="2" name="Image 8" descr="C:\Users\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 xml:space="preserve">         </w:t>
      </w:r>
    </w:p>
    <w:p w:rsidR="000165F3" w:rsidRPr="00DC6E5D" w:rsidRDefault="000165F3" w:rsidP="006E7C18">
      <w:pPr>
        <w:rPr>
          <w:rFonts w:asciiTheme="majorHAnsi" w:hAnsiTheme="majorHAnsi"/>
          <w:b/>
          <w:iCs/>
          <w:color w:val="00B0F0"/>
          <w:sz w:val="24"/>
          <w:lang w:val="fr-BE"/>
        </w:rPr>
      </w:pPr>
      <w:r w:rsidRPr="00DC6E5D">
        <w:rPr>
          <w:rFonts w:asciiTheme="majorHAnsi" w:hAnsiTheme="majorHAnsi"/>
          <w:b/>
          <w:iCs/>
          <w:color w:val="00B0F0"/>
          <w:sz w:val="24"/>
          <w:lang w:val="fr-BE"/>
        </w:rPr>
        <w:t>Discrète</w:t>
      </w:r>
    </w:p>
    <w:p w:rsidR="000165F3" w:rsidRPr="00DC6E5D" w:rsidRDefault="000165F3" w:rsidP="006E7C18">
      <w:pPr>
        <w:rPr>
          <w:rFonts w:asciiTheme="majorHAnsi" w:hAnsiTheme="majorHAnsi"/>
          <w:b/>
          <w:iCs/>
          <w:color w:val="00B0F0"/>
          <w:sz w:val="24"/>
          <w:lang w:val="fr-BE"/>
        </w:rPr>
      </w:pPr>
      <w:r w:rsidRPr="00DC6E5D">
        <w:rPr>
          <w:rFonts w:asciiTheme="majorHAnsi" w:hAnsiTheme="majorHAnsi"/>
          <w:b/>
          <w:iCs/>
          <w:color w:val="00B0F0"/>
          <w:sz w:val="24"/>
          <w:lang w:val="fr-BE"/>
        </w:rPr>
        <w:t>Bon esprit d’équipe</w:t>
      </w:r>
    </w:p>
    <w:p w:rsidR="000165F3" w:rsidRPr="00DC6E5D" w:rsidRDefault="000165F3" w:rsidP="006E7C18">
      <w:pPr>
        <w:rPr>
          <w:rFonts w:asciiTheme="majorHAnsi" w:hAnsiTheme="majorHAnsi"/>
          <w:b/>
          <w:iCs/>
          <w:color w:val="00B0F0"/>
          <w:lang w:val="fr-BE"/>
        </w:rPr>
      </w:pPr>
      <w:r w:rsidRPr="00DC6E5D">
        <w:rPr>
          <w:rFonts w:asciiTheme="majorHAnsi" w:hAnsiTheme="majorHAnsi"/>
          <w:b/>
          <w:iCs/>
          <w:color w:val="00B0F0"/>
          <w:sz w:val="24"/>
          <w:lang w:val="fr-BE"/>
        </w:rPr>
        <w:t>Méthodique</w:t>
      </w:r>
    </w:p>
    <w:p w:rsidR="00192D1F" w:rsidRPr="000165F3" w:rsidRDefault="00192D1F" w:rsidP="006E7C18">
      <w:pPr>
        <w:rPr>
          <w:lang w:val="fr-BE"/>
        </w:rPr>
      </w:pPr>
    </w:p>
    <w:p w:rsidR="00DC6E5D" w:rsidRDefault="00DC6E5D" w:rsidP="00DC6E5D">
      <w:pPr>
        <w:rPr>
          <w:rFonts w:ascii="Segoe UI" w:hAnsi="Segoe UI" w:cs="Segoe UI"/>
          <w:b/>
          <w:u w:val="single"/>
          <w:lang w:val="fr-BE"/>
        </w:rPr>
      </w:pPr>
    </w:p>
    <w:p w:rsidR="00EE33E4" w:rsidRPr="00DC6E5D" w:rsidRDefault="00DC6E5D" w:rsidP="00881270">
      <w:pPr>
        <w:pBdr>
          <w:top w:val="single" w:sz="12" w:space="0" w:color="666699"/>
          <w:left w:val="single" w:sz="12" w:space="4" w:color="666699"/>
          <w:bottom w:val="single" w:sz="12" w:space="1" w:color="666699"/>
          <w:right w:val="single" w:sz="12" w:space="4" w:color="666699"/>
        </w:pBdr>
        <w:rPr>
          <w:rFonts w:asciiTheme="majorHAnsi" w:hAnsiTheme="majorHAnsi" w:cstheme="minorHAnsi"/>
          <w:b/>
          <w:iCs/>
          <w:color w:val="00B0F0"/>
          <w:sz w:val="28"/>
          <w:szCs w:val="28"/>
          <w:lang w:val="fr-BE"/>
        </w:rPr>
      </w:pPr>
      <w:r w:rsidRPr="00DC6E5D">
        <w:rPr>
          <w:rFonts w:asciiTheme="majorHAnsi" w:hAnsiTheme="majorHAnsi" w:cstheme="minorHAnsi"/>
          <w:b/>
          <w:iCs/>
          <w:color w:val="00B0F0"/>
          <w:sz w:val="28"/>
          <w:szCs w:val="28"/>
          <w:lang w:val="fr-BE"/>
        </w:rPr>
        <w:t xml:space="preserve">Compétences </w:t>
      </w:r>
    </w:p>
    <w:p w:rsidR="00192D1F" w:rsidRPr="00F60200" w:rsidRDefault="00881270" w:rsidP="002D5DB6">
      <w:pPr>
        <w:rPr>
          <w:rFonts w:cstheme="minorHAnsi"/>
          <w:b/>
          <w:color w:val="000000" w:themeColor="text1"/>
          <w:sz w:val="20"/>
          <w:szCs w:val="20"/>
          <w:lang w:val="fr-BE"/>
        </w:rPr>
      </w:pPr>
      <w:r>
        <w:rPr>
          <w:rFonts w:cstheme="minorHAnsi"/>
          <w:b/>
          <w:color w:val="000000" w:themeColor="text1"/>
          <w:lang w:val="fr-BE"/>
        </w:rPr>
        <w:t>2019</w:t>
      </w:r>
      <w:r w:rsidR="002D5DB6">
        <w:rPr>
          <w:rFonts w:cstheme="minorHAnsi"/>
          <w:b/>
          <w:color w:val="000000" w:themeColor="text1"/>
          <w:lang w:val="fr-BE"/>
        </w:rPr>
        <w:t xml:space="preserve">         </w:t>
      </w:r>
      <w:r w:rsidR="00192D1F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Ent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retien  tout  les machine électrique et  électroniques  </w:t>
      </w:r>
      <w:r w:rsidR="00014B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et des surfaces</w:t>
      </w:r>
    </w:p>
    <w:p w:rsidR="00192D1F" w:rsidRPr="00F60200" w:rsidRDefault="00881270" w:rsidP="0058097D">
      <w:pPr>
        <w:ind w:left="1134" w:hanging="1134"/>
        <w:rPr>
          <w:rFonts w:cstheme="minorHAnsi"/>
          <w:b/>
          <w:color w:val="000000" w:themeColor="text1"/>
          <w:sz w:val="20"/>
          <w:szCs w:val="20"/>
          <w:lang w:val="fr-BE"/>
        </w:rPr>
      </w:pPr>
      <w:r>
        <w:rPr>
          <w:rFonts w:cstheme="minorHAnsi"/>
          <w:b/>
          <w:color w:val="000000" w:themeColor="text1"/>
          <w:sz w:val="20"/>
          <w:szCs w:val="20"/>
          <w:lang w:val="fr-BE"/>
        </w:rPr>
        <w:t>2018</w:t>
      </w:r>
      <w:r w:rsidR="002D5DB6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          </w:t>
      </w:r>
      <w:r w:rsidR="00192D1F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Utilisation du matériel professionnel 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</w:t>
      </w:r>
    </w:p>
    <w:p w:rsidR="0058097D" w:rsidRPr="00F60200" w:rsidRDefault="00881270" w:rsidP="00B41C0C">
      <w:pPr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cstheme="minorHAnsi"/>
          <w:b/>
          <w:color w:val="000000" w:themeColor="text1"/>
          <w:sz w:val="20"/>
          <w:szCs w:val="20"/>
          <w:lang w:val="fr-BE"/>
        </w:rPr>
        <w:t>2018</w:t>
      </w:r>
      <w:r w:rsidR="002D5DB6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          </w:t>
      </w:r>
      <w:r w:rsidR="00EE33E4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>Co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nnaissance </w:t>
      </w:r>
      <w:r w:rsidR="00EE33E4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utilisation des équipements profe</w:t>
      </w:r>
      <w:r w:rsidR="00DC6E5D">
        <w:rPr>
          <w:rFonts w:cstheme="minorHAnsi"/>
          <w:b/>
          <w:color w:val="000000" w:themeColor="text1"/>
          <w:sz w:val="20"/>
          <w:szCs w:val="20"/>
          <w:lang w:val="fr-BE"/>
        </w:rPr>
        <w:t>ssionnels</w:t>
      </w:r>
      <w:r w:rsidR="0058097D" w:rsidRPr="00F60200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Maintenance </w:t>
      </w:r>
      <w:proofErr w:type="gramStart"/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photocopier</w:t>
      </w:r>
      <w:proofErr w:type="gramEnd"/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</w:t>
      </w: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</w:t>
      </w:r>
    </w:p>
    <w:p w:rsidR="00B41C0C" w:rsidRDefault="00881270" w:rsidP="00B41C0C">
      <w:pPr>
        <w:tabs>
          <w:tab w:val="left" w:pos="2127"/>
        </w:tabs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2018</w:t>
      </w:r>
      <w:r w:rsidR="002D5DB6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  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</w:t>
      </w:r>
      <w:r w:rsidR="00B41C0C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Maintenance matériel informatique </w:t>
      </w:r>
      <w:r w:rsidR="00B41C0C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</w:t>
      </w:r>
    </w:p>
    <w:p w:rsidR="00B41C0C" w:rsidRDefault="00B41C0C" w:rsidP="00B41C0C">
      <w:pPr>
        <w:tabs>
          <w:tab w:val="left" w:pos="2127"/>
        </w:tabs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            </w:t>
      </w:r>
      <w:r w:rsidR="002D5DB6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</w:t>
      </w:r>
      <w:r w:rsidR="0058097D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Installation camera</w:t>
      </w:r>
      <w:r w:rsidR="0088127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de surveillance câble goulotte</w:t>
      </w:r>
    </w:p>
    <w:p w:rsidR="005F2FF9" w:rsidRDefault="00881270" w:rsidP="005F2FF9">
      <w:pPr>
        <w:spacing w:line="183" w:lineRule="atLeast"/>
        <w:rPr>
          <w:rFonts w:eastAsia="Gulim" w:cstheme="minorHAnsi"/>
          <w:b/>
          <w:color w:val="000000" w:themeColor="text1"/>
          <w:sz w:val="20"/>
          <w:szCs w:val="20"/>
          <w:lang w:val="fr-FR"/>
        </w:rPr>
      </w:pPr>
      <w:r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2018</w:t>
      </w:r>
      <w:r w:rsidR="002D5DB6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          </w:t>
      </w:r>
      <w:r w:rsidR="00841145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>Montage tout matériels</w:t>
      </w:r>
      <w:r w:rsidR="0058097D" w:rsidRPr="00F60200">
        <w:rPr>
          <w:rFonts w:eastAsia="Gulim" w:cstheme="minorHAnsi"/>
          <w:b/>
          <w:color w:val="000000" w:themeColor="text1"/>
          <w:sz w:val="20"/>
          <w:szCs w:val="20"/>
          <w:lang w:val="fr-FR"/>
        </w:rPr>
        <w:t xml:space="preserve"> électriques et électroniques</w:t>
      </w:r>
    </w:p>
    <w:p w:rsidR="008C5E14" w:rsidRPr="00DC6E5D" w:rsidRDefault="005B174D" w:rsidP="005F2FF9">
      <w:pPr>
        <w:spacing w:line="183" w:lineRule="atLeast"/>
        <w:rPr>
          <w:rFonts w:asciiTheme="majorHAnsi" w:eastAsia="Gulim" w:hAnsiTheme="majorHAnsi" w:cstheme="minorHAnsi"/>
          <w:b/>
          <w:color w:val="000000" w:themeColor="text1"/>
          <w:sz w:val="20"/>
          <w:szCs w:val="20"/>
          <w:lang w:val="fr-FR"/>
        </w:rPr>
      </w:pPr>
      <w:r w:rsidRPr="00DC6E5D">
        <w:rPr>
          <w:rFonts w:asciiTheme="majorHAnsi" w:hAnsiTheme="majorHAnsi" w:cstheme="minorHAnsi"/>
          <w:b/>
          <w:color w:val="00B0F0"/>
          <w:sz w:val="28"/>
          <w:szCs w:val="28"/>
          <w:lang w:val="fr-BE"/>
        </w:rPr>
        <w:t xml:space="preserve">Expériences professionnelles </w:t>
      </w:r>
    </w:p>
    <w:p w:rsidR="00881270" w:rsidRPr="002D5DB6" w:rsidRDefault="008C5E14" w:rsidP="008C5E14">
      <w:pPr>
        <w:rPr>
          <w:rFonts w:cstheme="minorHAnsi"/>
          <w:b/>
          <w:color w:val="00B0F0"/>
          <w:sz w:val="20"/>
          <w:szCs w:val="20"/>
          <w:u w:val="single"/>
          <w:lang w:val="fr-BE"/>
        </w:rPr>
      </w:pPr>
      <w:r w:rsidRPr="002D5DB6">
        <w:rPr>
          <w:rFonts w:cstheme="minorHAnsi"/>
          <w:b/>
          <w:color w:val="000000" w:themeColor="text1"/>
          <w:sz w:val="20"/>
          <w:szCs w:val="20"/>
          <w:u w:val="single"/>
          <w:lang w:val="fr-BE"/>
        </w:rPr>
        <w:t>2017</w:t>
      </w:r>
      <w:r w:rsidRPr="002D5DB6">
        <w:rPr>
          <w:rFonts w:cstheme="minorHAnsi"/>
          <w:b/>
          <w:color w:val="000000" w:themeColor="text1"/>
          <w:sz w:val="20"/>
          <w:szCs w:val="20"/>
          <w:lang w:val="fr-BE"/>
        </w:rPr>
        <w:t xml:space="preserve">  </w:t>
      </w:r>
      <w:r w:rsidRPr="002D5DB6">
        <w:rPr>
          <w:rFonts w:cstheme="minorHAnsi"/>
          <w:b/>
          <w:bCs/>
          <w:sz w:val="20"/>
          <w:szCs w:val="20"/>
          <w:lang w:val="fr-BE"/>
        </w:rPr>
        <w:t xml:space="preserve">         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Poste Ouvrier Polyvalent au sein de l’Institut  Gama Informatique &amp;    </w:t>
      </w:r>
    </w:p>
    <w:p w:rsidR="00881270" w:rsidRPr="002D5DB6" w:rsidRDefault="00881270" w:rsidP="00881270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</w:t>
      </w:r>
      <w:r w:rsidR="008C5E14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>Société  G- P- D  MIDIA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  à El </w:t>
      </w:r>
      <w:proofErr w:type="spellStart"/>
      <w:r w:rsidR="002D5DB6">
        <w:rPr>
          <w:rFonts w:eastAsia="Gulim" w:cstheme="minorHAnsi"/>
          <w:b/>
          <w:bCs/>
          <w:sz w:val="20"/>
          <w:szCs w:val="20"/>
          <w:lang w:val="fr-FR"/>
        </w:rPr>
        <w:t>Kelaa</w:t>
      </w:r>
      <w:proofErr w:type="spellEnd"/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et Marrakech</w:t>
      </w:r>
    </w:p>
    <w:p w:rsidR="008C5E14" w:rsidRPr="002D5DB6" w:rsidRDefault="008C5E14" w:rsidP="008C5E14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Maintenance des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pho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>tocopier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Montage tout matériels électriques et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</w:p>
    <w:p w:rsidR="00925CA6" w:rsidRPr="002D5DB6" w:rsidRDefault="008C5E14" w:rsidP="002D5DB6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</w:t>
      </w:r>
      <w:r w:rsidR="005F2FF9" w:rsidRPr="002D5DB6">
        <w:rPr>
          <w:rFonts w:eastAsia="Gulim" w:cstheme="minorHAnsi"/>
          <w:b/>
          <w:bCs/>
          <w:sz w:val="20"/>
          <w:szCs w:val="20"/>
          <w:lang w:val="fr-FR"/>
        </w:rPr>
        <w:t>Électroniques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Maintenance </w:t>
      </w: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matériel  et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>Installati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on camera de surveillance </w:t>
      </w:r>
      <w:r w:rsidR="00881270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</w:t>
      </w:r>
    </w:p>
    <w:p w:rsidR="005B174D" w:rsidRDefault="008C5E14" w:rsidP="008C5E14">
      <w:pPr>
        <w:tabs>
          <w:tab w:val="left" w:pos="1134"/>
        </w:tabs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 xml:space="preserve">2017            </w:t>
      </w:r>
      <w:r w:rsidR="005B174D" w:rsidRPr="002D5DB6">
        <w:rPr>
          <w:rFonts w:cstheme="minorHAnsi"/>
          <w:b/>
          <w:bCs/>
          <w:sz w:val="20"/>
          <w:szCs w:val="20"/>
          <w:lang w:val="fr-BE"/>
        </w:rPr>
        <w:t xml:space="preserve">en titres services pour </w:t>
      </w:r>
      <w:r w:rsidR="00F60200" w:rsidRPr="002D5DB6"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5F2FF9" w:rsidRPr="002D5DB6">
        <w:rPr>
          <w:rFonts w:cstheme="minorHAnsi"/>
          <w:b/>
          <w:bCs/>
          <w:sz w:val="20"/>
          <w:szCs w:val="20"/>
          <w:lang w:val="fr-BE"/>
        </w:rPr>
        <w:t>l établissement  (</w:t>
      </w:r>
      <w:r w:rsidR="002D5DB6" w:rsidRPr="002D5DB6">
        <w:rPr>
          <w:rFonts w:cstheme="minorHAnsi"/>
          <w:b/>
          <w:bCs/>
          <w:sz w:val="20"/>
          <w:szCs w:val="20"/>
          <w:lang w:val="fr-BE"/>
        </w:rPr>
        <w:t>Gama)</w:t>
      </w:r>
    </w:p>
    <w:p w:rsidR="002D5DB6" w:rsidRPr="002D5DB6" w:rsidRDefault="002D5DB6" w:rsidP="008C5E14">
      <w:pPr>
        <w:tabs>
          <w:tab w:val="left" w:pos="1134"/>
        </w:tabs>
        <w:ind w:left="1134" w:hanging="1134"/>
        <w:rPr>
          <w:rFonts w:cstheme="minorHAnsi"/>
          <w:b/>
          <w:bCs/>
          <w:sz w:val="20"/>
          <w:szCs w:val="20"/>
          <w:lang w:val="fr-BE"/>
        </w:rPr>
      </w:pPr>
    </w:p>
    <w:p w:rsidR="002D5DB6" w:rsidRDefault="008C5E14" w:rsidP="008C5E14">
      <w:pPr>
        <w:tabs>
          <w:tab w:val="left" w:pos="1134"/>
        </w:tabs>
        <w:ind w:left="1134" w:hanging="1134"/>
        <w:rPr>
          <w:rStyle w:val="st"/>
          <w:rFonts w:cstheme="minorHAnsi"/>
          <w:b/>
          <w:bCs/>
          <w:sz w:val="20"/>
          <w:szCs w:val="20"/>
          <w:lang w:val="fr-FR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 xml:space="preserve">                     </w:t>
      </w:r>
      <w:r w:rsidR="005F2FF9" w:rsidRPr="002D5DB6">
        <w:rPr>
          <w:rFonts w:cstheme="minorHAnsi"/>
          <w:b/>
          <w:bCs/>
          <w:sz w:val="20"/>
          <w:szCs w:val="20"/>
          <w:lang w:val="fr-BE"/>
        </w:rPr>
        <w:t xml:space="preserve">Travail pour  </w:t>
      </w:r>
      <w:r w:rsidR="000165F3" w:rsidRPr="002D5DB6">
        <w:rPr>
          <w:rFonts w:cstheme="minorHAnsi"/>
          <w:b/>
          <w:bCs/>
          <w:sz w:val="20"/>
          <w:szCs w:val="20"/>
          <w:lang w:val="fr-BE"/>
        </w:rPr>
        <w:t xml:space="preserve"> la société </w:t>
      </w:r>
      <w:r w:rsidR="00F60200" w:rsidRPr="002D5DB6">
        <w:rPr>
          <w:rFonts w:cstheme="minorHAnsi"/>
          <w:b/>
          <w:bCs/>
          <w:sz w:val="20"/>
          <w:szCs w:val="20"/>
          <w:lang w:val="fr-BE"/>
        </w:rPr>
        <w:t xml:space="preserve">  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L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>'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Oréal Paris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 xml:space="preserve"> 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L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>'</w:t>
      </w:r>
      <w:r w:rsidRPr="002D5DB6">
        <w:rPr>
          <w:rStyle w:val="Accentuation"/>
          <w:rFonts w:cstheme="minorHAnsi"/>
          <w:b/>
          <w:bCs/>
          <w:i w:val="0"/>
          <w:iCs w:val="0"/>
          <w:sz w:val="20"/>
          <w:szCs w:val="20"/>
          <w:lang w:val="fr-FR"/>
        </w:rPr>
        <w:t>Oréal Paris</w:t>
      </w:r>
      <w:r w:rsidRPr="002D5DB6">
        <w:rPr>
          <w:rStyle w:val="st"/>
          <w:rFonts w:cstheme="minorHAnsi"/>
          <w:b/>
          <w:bCs/>
          <w:i/>
          <w:iCs/>
          <w:sz w:val="20"/>
          <w:szCs w:val="20"/>
          <w:lang w:val="fr-FR"/>
        </w:rPr>
        <w:t xml:space="preserve"> </w:t>
      </w:r>
      <w:r w:rsidR="005F2FF9" w:rsidRP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tout le </w:t>
      </w:r>
      <w:r w:rsidRPr="002D5DB6">
        <w:rPr>
          <w:rStyle w:val="st"/>
          <w:rFonts w:cstheme="minorHAnsi"/>
          <w:b/>
          <w:bCs/>
          <w:sz w:val="20"/>
          <w:szCs w:val="20"/>
          <w:lang w:val="fr-FR"/>
        </w:rPr>
        <w:t>maquilla</w:t>
      </w:r>
      <w:r w:rsidR="005F2FF9" w:rsidRPr="002D5DB6">
        <w:rPr>
          <w:rStyle w:val="st"/>
          <w:rFonts w:cstheme="minorHAnsi"/>
          <w:b/>
          <w:bCs/>
          <w:sz w:val="20"/>
          <w:szCs w:val="20"/>
          <w:lang w:val="fr-FR"/>
        </w:rPr>
        <w:t>ge coloration</w:t>
      </w:r>
      <w:r w:rsid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 </w:t>
      </w:r>
    </w:p>
    <w:p w:rsidR="008C5E14" w:rsidRPr="002D5DB6" w:rsidRDefault="002D5DB6" w:rsidP="002D5DB6">
      <w:pPr>
        <w:tabs>
          <w:tab w:val="left" w:pos="1134"/>
        </w:tabs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>
        <w:rPr>
          <w:rStyle w:val="st"/>
          <w:rFonts w:cstheme="minorHAnsi"/>
          <w:b/>
          <w:bCs/>
          <w:sz w:val="20"/>
          <w:szCs w:val="20"/>
          <w:lang w:val="fr-FR"/>
        </w:rPr>
        <w:t xml:space="preserve">                     </w:t>
      </w:r>
      <w:r w:rsidR="00DC6E5D" w:rsidRPr="002D5DB6">
        <w:rPr>
          <w:rStyle w:val="st"/>
          <w:rFonts w:cstheme="minorHAnsi"/>
          <w:b/>
          <w:bCs/>
          <w:sz w:val="20"/>
          <w:szCs w:val="20"/>
          <w:lang w:val="fr-FR"/>
        </w:rPr>
        <w:t>De</w:t>
      </w:r>
      <w:r w:rsidR="005F2FF9" w:rsidRP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 la peau</w:t>
      </w:r>
      <w:r>
        <w:rPr>
          <w:rStyle w:val="st"/>
          <w:rFonts w:cstheme="minorHAnsi"/>
          <w:b/>
          <w:bCs/>
          <w:sz w:val="20"/>
          <w:szCs w:val="20"/>
          <w:lang w:val="fr-FR"/>
        </w:rPr>
        <w:t xml:space="preserve"> </w:t>
      </w:r>
      <w:r w:rsidR="008C5E14" w:rsidRPr="002D5DB6">
        <w:rPr>
          <w:rStyle w:val="st"/>
          <w:rFonts w:cstheme="minorHAnsi"/>
          <w:b/>
          <w:bCs/>
          <w:sz w:val="20"/>
          <w:szCs w:val="20"/>
          <w:lang w:val="fr-FR"/>
        </w:rPr>
        <w:t xml:space="preserve"> et soin des cheveux sur grand </w:t>
      </w:r>
      <w:r w:rsidR="008C5E14" w:rsidRPr="002D5DB6">
        <w:rPr>
          <w:rFonts w:cstheme="minorHAnsi"/>
          <w:b/>
          <w:bCs/>
          <w:sz w:val="20"/>
          <w:szCs w:val="20"/>
          <w:lang w:val="fr-BE"/>
        </w:rPr>
        <w:t>surface</w:t>
      </w:r>
      <w:r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DC6E5D">
        <w:rPr>
          <w:rFonts w:cstheme="minorHAnsi"/>
          <w:b/>
          <w:bCs/>
          <w:sz w:val="20"/>
          <w:szCs w:val="20"/>
          <w:lang w:val="fr-BE"/>
        </w:rPr>
        <w:t xml:space="preserve">ou Maroc </w:t>
      </w:r>
      <w:r w:rsidR="008C5E14" w:rsidRPr="002D5DB6">
        <w:rPr>
          <w:rFonts w:cstheme="minorHAnsi"/>
          <w:b/>
          <w:bCs/>
          <w:sz w:val="20"/>
          <w:szCs w:val="20"/>
          <w:lang w:val="fr-BE"/>
        </w:rPr>
        <w:t xml:space="preserve">  </w:t>
      </w:r>
    </w:p>
    <w:p w:rsidR="004F69E8" w:rsidRPr="002D5DB6" w:rsidRDefault="005F2FF9" w:rsidP="002D5DB6">
      <w:pPr>
        <w:tabs>
          <w:tab w:val="left" w:pos="1134"/>
        </w:tabs>
        <w:rPr>
          <w:rFonts w:cstheme="minorHAnsi"/>
          <w:b/>
          <w:bCs/>
          <w:sz w:val="20"/>
          <w:szCs w:val="20"/>
          <w:lang w:val="fr-BE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 xml:space="preserve">                    </w:t>
      </w:r>
      <w:r w:rsidR="004F69E8" w:rsidRPr="002D5DB6">
        <w:rPr>
          <w:rFonts w:cstheme="minorHAnsi"/>
          <w:b/>
          <w:bCs/>
          <w:color w:val="9966FF"/>
          <w:sz w:val="20"/>
          <w:szCs w:val="20"/>
          <w:lang w:val="fr-BE"/>
        </w:rPr>
        <w:t xml:space="preserve"> </w:t>
      </w:r>
      <w:r w:rsidR="00DC6E5D">
        <w:rPr>
          <w:rFonts w:eastAsia="Gulim" w:cstheme="minorHAnsi"/>
          <w:b/>
          <w:bCs/>
          <w:sz w:val="20"/>
          <w:szCs w:val="20"/>
          <w:lang w:val="fr-FR"/>
        </w:rPr>
        <w:t>Marchandiseur à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El </w:t>
      </w:r>
      <w:proofErr w:type="spellStart"/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>Kelaa</w:t>
      </w:r>
      <w:proofErr w:type="spellEnd"/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la société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 </w:t>
      </w:r>
      <w:r w:rsidR="002D5DB6" w:rsidRPr="002D5DB6">
        <w:rPr>
          <w:rFonts w:eastAsia="Gulim" w:cstheme="minorHAnsi"/>
          <w:b/>
          <w:bCs/>
          <w:sz w:val="20"/>
          <w:szCs w:val="20"/>
          <w:lang w:val="fr-FR"/>
        </w:rPr>
        <w:t>présentateur de produit de l'oréal</w:t>
      </w:r>
    </w:p>
    <w:p w:rsidR="005B174D" w:rsidRPr="002D5DB6" w:rsidRDefault="005F2FF9" w:rsidP="002D5DB6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 </w:t>
      </w:r>
    </w:p>
    <w:p w:rsidR="004F69E8" w:rsidRPr="002D5DB6" w:rsidRDefault="00DC6E5D" w:rsidP="004F69E8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>
        <w:rPr>
          <w:rFonts w:cstheme="minorHAnsi"/>
          <w:b/>
          <w:bCs/>
          <w:sz w:val="20"/>
          <w:szCs w:val="20"/>
          <w:lang w:val="fr-FR"/>
        </w:rPr>
        <w:t>2018</w:t>
      </w:r>
      <w:r w:rsidR="005F2FF9" w:rsidRPr="002D5DB6">
        <w:rPr>
          <w:rFonts w:cstheme="minorHAnsi"/>
          <w:b/>
          <w:bCs/>
          <w:sz w:val="20"/>
          <w:szCs w:val="20"/>
          <w:lang w:val="fr-BE"/>
        </w:rPr>
        <w:t xml:space="preserve">  </w:t>
      </w:r>
      <w:r w:rsidR="004F69E8" w:rsidRPr="002D5DB6"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2D5DB6">
        <w:rPr>
          <w:rFonts w:cstheme="minorHAnsi"/>
          <w:b/>
          <w:bCs/>
          <w:sz w:val="20"/>
          <w:szCs w:val="20"/>
          <w:lang w:val="fr-BE"/>
        </w:rPr>
        <w:t xml:space="preserve">        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Poste Ouvrier Polyvalent au sein de l’Institut  Gama Informatique &amp;    </w:t>
      </w:r>
    </w:p>
    <w:p w:rsidR="00192D1F" w:rsidRPr="002D5DB6" w:rsidRDefault="00881270" w:rsidP="00881270">
      <w:pPr>
        <w:spacing w:line="183" w:lineRule="atLeast"/>
        <w:rPr>
          <w:rFonts w:eastAsia="Gulim" w:cstheme="minorHAnsi"/>
          <w:b/>
          <w:bCs/>
          <w:sz w:val="20"/>
          <w:szCs w:val="20"/>
          <w:lang w:val="fr-FR"/>
        </w:rPr>
      </w:pPr>
      <w:r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      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     </w:t>
      </w:r>
      <w:r w:rsidR="005F2FF9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Société  G- P- D  MIDIA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vente de camera </w:t>
      </w:r>
      <w:r w:rsidR="004F69E8" w:rsidRPr="002D5DB6">
        <w:rPr>
          <w:rFonts w:eastAsia="Gulim" w:cstheme="minorHAnsi"/>
          <w:b/>
          <w:bCs/>
          <w:sz w:val="20"/>
          <w:szCs w:val="20"/>
          <w:lang w:val="fr-FR"/>
        </w:rPr>
        <w:t xml:space="preserve"> a  Marrakech avec</w:t>
      </w:r>
      <w:r w:rsidR="004F69E8" w:rsidRPr="002D5DB6"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="002D5DB6">
        <w:rPr>
          <w:rFonts w:cstheme="minorHAnsi"/>
          <w:b/>
          <w:bCs/>
          <w:sz w:val="20"/>
          <w:szCs w:val="20"/>
          <w:lang w:val="fr-BE"/>
        </w:rPr>
        <w:t xml:space="preserve">stage </w:t>
      </w:r>
    </w:p>
    <w:p w:rsidR="005B174D" w:rsidRPr="002D5DB6" w:rsidRDefault="00192D1F" w:rsidP="00841145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2D5DB6">
        <w:rPr>
          <w:rFonts w:cstheme="minorHAnsi"/>
          <w:b/>
          <w:bCs/>
          <w:sz w:val="20"/>
          <w:szCs w:val="20"/>
          <w:lang w:val="fr-BE"/>
        </w:rPr>
        <w:tab/>
      </w:r>
    </w:p>
    <w:p w:rsidR="005B174D" w:rsidRPr="00DC6E5D" w:rsidRDefault="005B174D" w:rsidP="00B47870">
      <w:pPr>
        <w:rPr>
          <w:rFonts w:asciiTheme="majorHAnsi" w:hAnsiTheme="majorHAnsi" w:cstheme="minorHAnsi"/>
          <w:b/>
          <w:color w:val="00B0F0"/>
          <w:sz w:val="28"/>
          <w:szCs w:val="28"/>
          <w:lang w:val="fr-BE"/>
        </w:rPr>
      </w:pPr>
      <w:r w:rsidRPr="00DC6E5D">
        <w:rPr>
          <w:rFonts w:asciiTheme="majorHAnsi" w:hAnsiTheme="majorHAnsi" w:cstheme="minorHAnsi"/>
          <w:b/>
          <w:color w:val="00B0F0"/>
          <w:sz w:val="28"/>
          <w:szCs w:val="28"/>
          <w:lang w:val="fr-BE"/>
        </w:rPr>
        <w:t>Formations</w:t>
      </w:r>
    </w:p>
    <w:p w:rsidR="006C449E" w:rsidRPr="005F2FF9" w:rsidRDefault="006C449E" w:rsidP="00192D1F">
      <w:pPr>
        <w:spacing w:before="120"/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F60200">
        <w:rPr>
          <w:rFonts w:cstheme="minorHAnsi"/>
          <w:b/>
          <w:bCs/>
          <w:lang w:val="fr-BE"/>
        </w:rPr>
        <w:t>2018</w:t>
      </w:r>
      <w:r w:rsidR="002D5DB6">
        <w:rPr>
          <w:rFonts w:cstheme="minorHAnsi"/>
          <w:b/>
          <w:bCs/>
          <w:lang w:val="fr-BE"/>
        </w:rPr>
        <w:t xml:space="preserve">           </w:t>
      </w:r>
      <w:r w:rsidR="005F2FF9" w:rsidRPr="005F2FF9">
        <w:rPr>
          <w:rFonts w:cstheme="minorHAnsi"/>
          <w:b/>
          <w:bCs/>
          <w:sz w:val="20"/>
          <w:szCs w:val="20"/>
          <w:lang w:val="fr-BE"/>
        </w:rPr>
        <w:t xml:space="preserve">Formation  audio </w:t>
      </w:r>
      <w:r w:rsidRPr="005F2FF9">
        <w:rPr>
          <w:rFonts w:cstheme="minorHAnsi"/>
          <w:b/>
          <w:bCs/>
          <w:sz w:val="20"/>
          <w:szCs w:val="20"/>
          <w:lang w:val="fr-BE"/>
        </w:rPr>
        <w:t xml:space="preserve"> - Centre EDIT Verviers </w:t>
      </w:r>
    </w:p>
    <w:p w:rsidR="006C449E" w:rsidRDefault="002D5DB6" w:rsidP="005F2FF9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>
        <w:rPr>
          <w:rFonts w:cstheme="minorHAnsi"/>
          <w:b/>
          <w:bCs/>
          <w:sz w:val="20"/>
          <w:szCs w:val="20"/>
          <w:lang w:val="fr-BE"/>
        </w:rPr>
        <w:t xml:space="preserve">2013             </w:t>
      </w:r>
      <w:r w:rsidR="006C449E" w:rsidRPr="005F2FF9">
        <w:rPr>
          <w:rFonts w:cstheme="minorHAnsi"/>
          <w:b/>
          <w:bCs/>
          <w:sz w:val="20"/>
          <w:szCs w:val="20"/>
          <w:lang w:val="fr-BE"/>
        </w:rPr>
        <w:t xml:space="preserve">métiers en boulangerie pâtisserie </w:t>
      </w:r>
    </w:p>
    <w:p w:rsidR="005F6945" w:rsidRPr="005F6945" w:rsidRDefault="005F6945" w:rsidP="005F6945">
      <w:pPr>
        <w:spacing w:line="183" w:lineRule="atLeast"/>
        <w:rPr>
          <w:rFonts w:asciiTheme="majorHAnsi" w:eastAsia="Gulim" w:hAnsiTheme="majorHAnsi" w:cs="Calibri"/>
          <w:b/>
          <w:bCs/>
          <w:sz w:val="18"/>
          <w:szCs w:val="18"/>
          <w:lang w:val="fr-FR"/>
        </w:rPr>
      </w:pPr>
      <w:r>
        <w:rPr>
          <w:rFonts w:cstheme="minorHAnsi"/>
          <w:b/>
          <w:bCs/>
          <w:sz w:val="20"/>
          <w:szCs w:val="20"/>
          <w:lang w:val="fr-BE"/>
        </w:rPr>
        <w:t xml:space="preserve">2013            </w:t>
      </w: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Préparation de diplôme de Technicien de maintenance audiovisuel  à distance avec  </w:t>
      </w:r>
    </w:p>
    <w:p w:rsidR="005F6945" w:rsidRPr="005F6945" w:rsidRDefault="005F6945" w:rsidP="005F6945">
      <w:pPr>
        <w:spacing w:line="183" w:lineRule="atLeast"/>
        <w:rPr>
          <w:rFonts w:asciiTheme="majorHAnsi" w:eastAsia="Gulim" w:hAnsiTheme="majorHAnsi" w:cs="Calibri"/>
          <w:b/>
          <w:bCs/>
          <w:sz w:val="18"/>
          <w:szCs w:val="18"/>
          <w:lang w:val="fr-FR"/>
        </w:rPr>
      </w:pP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       </w:t>
      </w:r>
      <w:r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              </w:t>
      </w: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 </w:t>
      </w:r>
      <w:proofErr w:type="spellStart"/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>Educatel</w:t>
      </w:r>
      <w:proofErr w:type="spellEnd"/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</w:t>
      </w:r>
      <w:r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 en France  </w:t>
      </w:r>
      <w:r w:rsidRPr="005F6945">
        <w:rPr>
          <w:rFonts w:asciiTheme="majorHAnsi" w:eastAsia="Gulim" w:hAnsiTheme="majorHAnsi" w:cs="Calibri"/>
          <w:b/>
          <w:bCs/>
          <w:sz w:val="18"/>
          <w:szCs w:val="18"/>
          <w:lang w:val="fr-FR"/>
        </w:rPr>
        <w:t xml:space="preserve">depuis 31/10/2013 </w:t>
      </w:r>
    </w:p>
    <w:p w:rsidR="005F6945" w:rsidRPr="005F2FF9" w:rsidRDefault="005F6945" w:rsidP="005F2FF9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</w:p>
    <w:p w:rsidR="00841145" w:rsidRPr="005F2FF9" w:rsidRDefault="00B47870" w:rsidP="004F69E8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5F2FF9">
        <w:rPr>
          <w:rFonts w:cstheme="minorHAnsi"/>
          <w:b/>
          <w:bCs/>
          <w:sz w:val="20"/>
          <w:szCs w:val="20"/>
          <w:lang w:val="fr-BE"/>
        </w:rPr>
        <w:t>2</w:t>
      </w:r>
      <w:r w:rsidR="002D5DB6">
        <w:rPr>
          <w:rFonts w:cstheme="minorHAnsi"/>
          <w:b/>
          <w:bCs/>
          <w:sz w:val="20"/>
          <w:szCs w:val="20"/>
          <w:lang w:val="fr-BE"/>
        </w:rPr>
        <w:t xml:space="preserve">011             </w:t>
      </w:r>
      <w:r w:rsidR="004F69E8" w:rsidRPr="005F2FF9">
        <w:rPr>
          <w:rFonts w:cstheme="minorHAnsi"/>
          <w:b/>
          <w:bCs/>
          <w:sz w:val="20"/>
          <w:szCs w:val="20"/>
          <w:lang w:val="fr-BE"/>
        </w:rPr>
        <w:t xml:space="preserve">Techniques d’entretien et  </w:t>
      </w:r>
      <w:r w:rsidRPr="005F2FF9">
        <w:rPr>
          <w:rFonts w:cstheme="minorHAnsi"/>
          <w:b/>
          <w:bCs/>
          <w:sz w:val="20"/>
          <w:szCs w:val="20"/>
          <w:lang w:val="fr-BE"/>
        </w:rPr>
        <w:t xml:space="preserve">Formation </w:t>
      </w:r>
    </w:p>
    <w:p w:rsidR="006C449E" w:rsidRPr="005F2FF9" w:rsidRDefault="002D5DB6" w:rsidP="00841145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>
        <w:rPr>
          <w:rFonts w:cstheme="minorHAnsi"/>
          <w:b/>
          <w:bCs/>
          <w:sz w:val="20"/>
          <w:szCs w:val="20"/>
          <w:lang w:val="fr-BE"/>
        </w:rPr>
        <w:t xml:space="preserve">                      </w:t>
      </w:r>
      <w:r w:rsidR="005F2FF9">
        <w:rPr>
          <w:rFonts w:cstheme="minorHAnsi"/>
          <w:b/>
          <w:bCs/>
          <w:sz w:val="20"/>
          <w:szCs w:val="20"/>
          <w:lang w:val="fr-BE"/>
        </w:rPr>
        <w:t xml:space="preserve"> </w:t>
      </w:r>
      <w:proofErr w:type="gramStart"/>
      <w:r w:rsidR="00B47870" w:rsidRPr="005F2FF9">
        <w:rPr>
          <w:rFonts w:cstheme="minorHAnsi"/>
          <w:b/>
          <w:bCs/>
          <w:sz w:val="20"/>
          <w:szCs w:val="20"/>
          <w:lang w:val="fr-BE"/>
        </w:rPr>
        <w:t>avec</w:t>
      </w:r>
      <w:proofErr w:type="gramEnd"/>
      <w:r w:rsidR="00881270" w:rsidRPr="005F2FF9">
        <w:rPr>
          <w:rFonts w:cstheme="minorHAnsi"/>
          <w:b/>
          <w:bCs/>
          <w:sz w:val="20"/>
          <w:szCs w:val="20"/>
          <w:lang w:val="fr-BE"/>
        </w:rPr>
        <w:t xml:space="preserve"> stage au Informatique a  l établissement  GAMA</w:t>
      </w:r>
    </w:p>
    <w:p w:rsidR="00841145" w:rsidRPr="005F2FF9" w:rsidRDefault="00841145" w:rsidP="00881270">
      <w:pPr>
        <w:ind w:left="1134" w:hanging="1134"/>
        <w:rPr>
          <w:rFonts w:cstheme="minorHAnsi"/>
          <w:b/>
          <w:bCs/>
          <w:sz w:val="20"/>
          <w:szCs w:val="20"/>
          <w:lang w:val="fr-BE"/>
        </w:rPr>
      </w:pPr>
      <w:r w:rsidRPr="005F2FF9">
        <w:rPr>
          <w:rFonts w:cstheme="minorHAnsi"/>
          <w:b/>
          <w:bCs/>
          <w:sz w:val="20"/>
          <w:szCs w:val="20"/>
          <w:lang w:val="fr-BE"/>
        </w:rPr>
        <w:tab/>
      </w:r>
      <w:r w:rsidR="004F69E8" w:rsidRPr="005F2FF9">
        <w:rPr>
          <w:rFonts w:cstheme="minorHAnsi"/>
          <w:b/>
          <w:bCs/>
          <w:sz w:val="20"/>
          <w:szCs w:val="20"/>
          <w:lang w:val="fr-BE"/>
        </w:rPr>
        <w:t xml:space="preserve"> </w:t>
      </w:r>
    </w:p>
    <w:p w:rsidR="005F2FF9" w:rsidRPr="00DC6E5D" w:rsidRDefault="005F2FF9" w:rsidP="005F2FF9">
      <w:pPr>
        <w:shd w:val="clear" w:color="auto" w:fill="FFFFFF"/>
        <w:spacing w:line="360" w:lineRule="atLeast"/>
        <w:jc w:val="both"/>
        <w:textAlignment w:val="baseline"/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</w:pPr>
      <w:r w:rsidRPr="00DC6E5D"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  <w:t>Les centres d’intérêt</w:t>
      </w:r>
    </w:p>
    <w:p w:rsidR="005F2FF9" w:rsidRDefault="005F2FF9" w:rsidP="005F2FF9">
      <w:pPr>
        <w:shd w:val="clear" w:color="auto" w:fill="FFFFFF"/>
        <w:spacing w:line="360" w:lineRule="atLeast"/>
        <w:jc w:val="both"/>
        <w:textAlignment w:val="baseline"/>
        <w:rPr>
          <w:rFonts w:eastAsia="Gulim" w:cstheme="minorHAnsi"/>
          <w:b/>
          <w:bCs/>
          <w:color w:val="00B0F0"/>
          <w:sz w:val="28"/>
          <w:szCs w:val="28"/>
          <w:lang w:val="fr-FR"/>
        </w:rPr>
      </w:pPr>
      <w:r>
        <w:rPr>
          <w:rFonts w:eastAsia="Gulim" w:cstheme="minorHAnsi"/>
          <w:b/>
          <w:bCs/>
          <w:color w:val="00B0F0"/>
          <w:sz w:val="28"/>
          <w:szCs w:val="28"/>
          <w:lang w:val="fr-FR"/>
        </w:rPr>
        <w:t xml:space="preserve">               </w:t>
      </w:r>
      <w:r>
        <w:rPr>
          <w:rFonts w:ascii="Gulim" w:eastAsia="Gulim" w:hAnsi="Gulim" w:cs="Calibri"/>
          <w:sz w:val="20"/>
          <w:szCs w:val="20"/>
          <w:lang w:val="fr-FR"/>
        </w:rPr>
        <w:t xml:space="preserve">  </w:t>
      </w:r>
      <w:r w:rsidRPr="005F2FF9">
        <w:rPr>
          <w:rFonts w:ascii="Gulim" w:eastAsia="Gulim" w:hAnsi="Gulim" w:cs="Calibri"/>
          <w:sz w:val="20"/>
          <w:szCs w:val="20"/>
          <w:lang w:val="fr-FR"/>
        </w:rPr>
        <w:t xml:space="preserve">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Internet, Technologie, Sport  (18 ans d’athlétisme </w:t>
      </w:r>
      <w:r w:rsidR="00DC6E5D" w:rsidRPr="005F2FF9">
        <w:rPr>
          <w:rFonts w:eastAsia="Gulim" w:cstheme="minorHAnsi"/>
          <w:b/>
          <w:bCs/>
          <w:sz w:val="20"/>
          <w:szCs w:val="20"/>
          <w:lang w:val="fr-FR"/>
        </w:rPr>
        <w:t>professionnel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>)</w:t>
      </w:r>
      <w:r w:rsidRPr="005F2FF9">
        <w:rPr>
          <w:rFonts w:ascii="Comic Sans MS" w:hAnsi="Comic Sans MS"/>
          <w:lang w:val="fr-FR"/>
        </w:rPr>
        <w:t xml:space="preserve"> </w:t>
      </w:r>
    </w:p>
    <w:p w:rsidR="005F2FF9" w:rsidRPr="00DC6E5D" w:rsidRDefault="005F2FF9" w:rsidP="005F2FF9">
      <w:pPr>
        <w:shd w:val="clear" w:color="auto" w:fill="FFFFFF"/>
        <w:spacing w:line="360" w:lineRule="atLeast"/>
        <w:jc w:val="both"/>
        <w:textAlignment w:val="baseline"/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</w:pPr>
      <w:r w:rsidRPr="00DC6E5D">
        <w:rPr>
          <w:rFonts w:asciiTheme="majorHAnsi" w:eastAsia="Gulim" w:hAnsiTheme="majorHAnsi" w:cstheme="minorHAnsi"/>
          <w:b/>
          <w:bCs/>
          <w:color w:val="00B0F0"/>
          <w:sz w:val="28"/>
          <w:szCs w:val="28"/>
          <w:lang w:val="fr-FR"/>
        </w:rPr>
        <w:t xml:space="preserve"> Langues </w:t>
      </w:r>
      <w:r w:rsidRPr="00DC6E5D">
        <w:rPr>
          <w:rFonts w:asciiTheme="majorHAnsi" w:eastAsia="Gulim" w:hAnsiTheme="majorHAnsi" w:cs="Calibri"/>
          <w:b/>
          <w:bCs/>
          <w:color w:val="1F497D"/>
          <w:lang w:val="fr-FR"/>
        </w:rPr>
        <w:tab/>
        <w:t xml:space="preserve">     </w:t>
      </w:r>
      <w:r w:rsidRPr="00DC6E5D">
        <w:rPr>
          <w:rFonts w:asciiTheme="majorHAnsi" w:eastAsia="Gulim" w:hAnsiTheme="majorHAnsi" w:cs="Calibri"/>
          <w:b/>
          <w:bCs/>
          <w:color w:val="1F497D"/>
          <w:lang w:val="fr-FR"/>
        </w:rPr>
        <w:tab/>
        <w:t xml:space="preserve">        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sz w:val="20"/>
          <w:szCs w:val="20"/>
          <w:lang w:val="fr-FR"/>
        </w:rPr>
      </w:pPr>
      <w:r w:rsidRPr="005F2FF9">
        <w:rPr>
          <w:rFonts w:eastAsia="Gulim" w:cstheme="minorHAnsi"/>
          <w:b/>
          <w:bCs/>
          <w:lang w:val="fr-FR"/>
        </w:rPr>
        <w:t xml:space="preserve">                                   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Arabe     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>: bien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sz w:val="20"/>
          <w:szCs w:val="20"/>
          <w:lang w:val="fr-FR"/>
        </w:rPr>
      </w:pP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                   Français 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>: bien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> 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sz w:val="20"/>
          <w:szCs w:val="20"/>
          <w:lang w:val="fr-FR"/>
        </w:rPr>
      </w:pP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                                       Italie      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</w:t>
      </w:r>
      <w:r w:rsidR="002D5DB6">
        <w:rPr>
          <w:rFonts w:eastAsia="Gulim" w:cstheme="minorHAnsi"/>
          <w:b/>
          <w:bCs/>
          <w:sz w:val="20"/>
          <w:szCs w:val="20"/>
          <w:lang w:val="fr-FR"/>
        </w:rPr>
        <w:t>: B1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 xml:space="preserve">    </w:t>
      </w:r>
    </w:p>
    <w:p w:rsidR="005F2FF9" w:rsidRPr="005F2FF9" w:rsidRDefault="005F2FF9" w:rsidP="005F2F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Gulim" w:cstheme="minorHAnsi"/>
          <w:b/>
          <w:bCs/>
          <w:lang w:val="fr-FR"/>
        </w:rPr>
      </w:pPr>
      <w:r w:rsidRPr="005F2FF9">
        <w:rPr>
          <w:rFonts w:eastAsia="Gulim" w:cstheme="minorHAnsi"/>
          <w:b/>
          <w:bCs/>
          <w:lang w:val="fr-FR"/>
        </w:rPr>
        <w:t xml:space="preserve">            </w:t>
      </w:r>
    </w:p>
    <w:p w:rsidR="005F2FF9" w:rsidRPr="005F2FF9" w:rsidRDefault="005F2FF9" w:rsidP="005F2FF9">
      <w:pPr>
        <w:pBdr>
          <w:bottom w:val="single" w:sz="4" w:space="0" w:color="auto"/>
        </w:pBdr>
        <w:jc w:val="both"/>
        <w:rPr>
          <w:rFonts w:eastAsia="Gulim" w:cstheme="minorHAnsi"/>
          <w:b/>
          <w:bCs/>
          <w:lang w:val="fr-FR"/>
        </w:rPr>
      </w:pPr>
      <w:r w:rsidRPr="005F2FF9">
        <w:rPr>
          <w:rFonts w:eastAsia="Gulim" w:cstheme="minorHAnsi"/>
          <w:b/>
          <w:bCs/>
          <w:lang w:val="fr-FR"/>
        </w:rPr>
        <w:t xml:space="preserve">                                   </w:t>
      </w:r>
      <w:r w:rsidRPr="005F2FF9">
        <w:rPr>
          <w:rFonts w:eastAsia="Gulim" w:cstheme="minorHAnsi"/>
          <w:b/>
          <w:bCs/>
          <w:sz w:val="20"/>
          <w:szCs w:val="20"/>
          <w:lang w:val="fr-FR"/>
        </w:rPr>
        <w:t>Permis de conduire          Catégorie    B</w:t>
      </w:r>
    </w:p>
    <w:p w:rsidR="005F2FF9" w:rsidRPr="005F2FF9" w:rsidRDefault="005F2FF9" w:rsidP="005F2FF9">
      <w:pPr>
        <w:pBdr>
          <w:bottom w:val="single" w:sz="4" w:space="0" w:color="auto"/>
        </w:pBdr>
        <w:jc w:val="both"/>
        <w:rPr>
          <w:rFonts w:cstheme="minorHAnsi"/>
          <w:b/>
          <w:bCs/>
          <w:lang w:val="fr-FR"/>
        </w:rPr>
      </w:pPr>
      <w:r w:rsidRPr="005F2FF9">
        <w:rPr>
          <w:rFonts w:cstheme="minorHAnsi"/>
          <w:b/>
          <w:bCs/>
          <w:lang w:val="fr-FR"/>
        </w:rPr>
        <w:t xml:space="preserve">       </w:t>
      </w:r>
    </w:p>
    <w:p w:rsidR="00B47870" w:rsidRPr="005F2FF9" w:rsidRDefault="00B47870" w:rsidP="00B47870">
      <w:pPr>
        <w:ind w:left="1134" w:hanging="1134"/>
        <w:rPr>
          <w:rFonts w:cstheme="minorHAnsi"/>
          <w:b/>
          <w:bCs/>
          <w:lang w:val="fr-FR"/>
        </w:rPr>
      </w:pPr>
    </w:p>
    <w:sectPr w:rsidR="00B47870" w:rsidRPr="005F2FF9" w:rsidSect="006E7C18">
      <w:pgSz w:w="11906" w:h="16838"/>
      <w:pgMar w:top="720" w:right="720" w:bottom="720" w:left="720" w:header="708" w:footer="708" w:gutter="0"/>
      <w:cols w:num="2" w:space="453" w:equalWidth="0">
        <w:col w:w="2115" w:space="323"/>
        <w:col w:w="80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.25pt;height:29.25pt;visibility:visible;mso-wrap-style:square" o:bullet="t">
        <v:imagedata r:id="rId1" o:title=""/>
      </v:shape>
    </w:pict>
  </w:numPicBullet>
  <w:numPicBullet w:numPicBulletId="1">
    <w:pict>
      <v:shape id="_x0000_i1034" type="#_x0000_t75" style="width:27pt;height:27pt;visibility:visible;mso-wrap-style:square" o:bullet="t">
        <v:imagedata r:id="rId2" o:title=""/>
      </v:shape>
    </w:pict>
  </w:numPicBullet>
  <w:numPicBullet w:numPicBulletId="2">
    <w:pict>
      <v:shape id="_x0000_i1035" type="#_x0000_t75" style="width:27pt;height:27pt;visibility:visible;mso-wrap-style:square" o:bullet="t">
        <v:imagedata r:id="rId3" o:title=""/>
      </v:shape>
    </w:pict>
  </w:numPicBullet>
  <w:numPicBullet w:numPicBulletId="3">
    <w:pict>
      <v:shape id="_x0000_i1036" type="#_x0000_t75" style="width:27pt;height:27pt;visibility:visible;mso-wrap-style:square" o:bullet="t">
        <v:imagedata r:id="rId4" o:title=""/>
      </v:shape>
    </w:pict>
  </w:numPicBullet>
  <w:numPicBullet w:numPicBulletId="4">
    <w:pict>
      <v:shape id="_x0000_i1037" type="#_x0000_t75" style="width:27pt;height:27pt;visibility:visible;mso-wrap-style:square" o:bullet="t">
        <v:imagedata r:id="rId5" o:title=""/>
      </v:shape>
    </w:pict>
  </w:numPicBullet>
  <w:numPicBullet w:numPicBulletId="5">
    <w:pict>
      <v:shape id="_x0000_i1038" type="#_x0000_t75" style="width:1in;height:1in;visibility:visible;mso-wrap-style:square" o:bullet="t">
        <v:imagedata r:id="rId6" o:title=""/>
      </v:shape>
    </w:pict>
  </w:numPicBullet>
  <w:numPicBullet w:numPicBulletId="6">
    <w:pict>
      <v:shape id="_x0000_i1039" type="#_x0000_t75" style="width:40.5pt;height:40.5pt;visibility:visible;mso-wrap-style:square" o:bullet="t">
        <v:imagedata r:id="rId7" o:title=""/>
      </v:shape>
    </w:pict>
  </w:numPicBullet>
  <w:abstractNum w:abstractNumId="0">
    <w:nsid w:val="12CE0C61"/>
    <w:multiLevelType w:val="hybridMultilevel"/>
    <w:tmpl w:val="103E7C32"/>
    <w:lvl w:ilvl="0" w:tplc="F4FE7486">
      <w:start w:val="1"/>
      <w:numFmt w:val="bullet"/>
      <w:lvlText w:val=""/>
      <w:lvlPicBulletId w:val="3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4D900B14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811C983C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9F4258D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53D6B58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119A95E8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4F54A6F4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5E64AA7C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D4CE6F04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">
    <w:nsid w:val="1D132BB2"/>
    <w:multiLevelType w:val="hybridMultilevel"/>
    <w:tmpl w:val="2C24F05A"/>
    <w:lvl w:ilvl="0" w:tplc="494445BA">
      <w:start w:val="1"/>
      <w:numFmt w:val="decimal"/>
      <w:pStyle w:val="TItre1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A27"/>
    <w:multiLevelType w:val="hybridMultilevel"/>
    <w:tmpl w:val="0C42B410"/>
    <w:lvl w:ilvl="0" w:tplc="7B025BC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E4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6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E2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6D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E9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65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CD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1E4194"/>
    <w:multiLevelType w:val="hybridMultilevel"/>
    <w:tmpl w:val="F9863C1E"/>
    <w:lvl w:ilvl="0" w:tplc="C8B20A14">
      <w:start w:val="1"/>
      <w:numFmt w:val="bullet"/>
      <w:lvlText w:val=""/>
      <w:lvlPicBulletId w:val="4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854082C8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2" w:tplc="9DEE52CE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3" w:tplc="21C60D2C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9546097E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5" w:tplc="712035DA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6" w:tplc="6B644F7E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F5685128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</w:rPr>
    </w:lvl>
    <w:lvl w:ilvl="8" w:tplc="E070D1C4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</w:rPr>
    </w:lvl>
  </w:abstractNum>
  <w:abstractNum w:abstractNumId="4">
    <w:nsid w:val="77037BE0"/>
    <w:multiLevelType w:val="hybridMultilevel"/>
    <w:tmpl w:val="7FF2EF98"/>
    <w:lvl w:ilvl="0" w:tplc="040C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74D"/>
    <w:rsid w:val="00014B7D"/>
    <w:rsid w:val="000165F3"/>
    <w:rsid w:val="00063694"/>
    <w:rsid w:val="000A414C"/>
    <w:rsid w:val="000C0076"/>
    <w:rsid w:val="000D6F09"/>
    <w:rsid w:val="001035C9"/>
    <w:rsid w:val="001141D4"/>
    <w:rsid w:val="00132FE7"/>
    <w:rsid w:val="001812BA"/>
    <w:rsid w:val="00184BDA"/>
    <w:rsid w:val="00192D1F"/>
    <w:rsid w:val="001B7725"/>
    <w:rsid w:val="001B7BD1"/>
    <w:rsid w:val="001F0EE3"/>
    <w:rsid w:val="002B66F9"/>
    <w:rsid w:val="002D5DB6"/>
    <w:rsid w:val="00367A20"/>
    <w:rsid w:val="00372899"/>
    <w:rsid w:val="003A4C4F"/>
    <w:rsid w:val="003E79B9"/>
    <w:rsid w:val="00412A48"/>
    <w:rsid w:val="004C62BB"/>
    <w:rsid w:val="004F69E8"/>
    <w:rsid w:val="00512F20"/>
    <w:rsid w:val="0053231C"/>
    <w:rsid w:val="0058097D"/>
    <w:rsid w:val="005B1201"/>
    <w:rsid w:val="005B174D"/>
    <w:rsid w:val="005C0651"/>
    <w:rsid w:val="005F2FF9"/>
    <w:rsid w:val="005F6945"/>
    <w:rsid w:val="006028D3"/>
    <w:rsid w:val="0065053D"/>
    <w:rsid w:val="00667BC2"/>
    <w:rsid w:val="006A3EFB"/>
    <w:rsid w:val="006B3684"/>
    <w:rsid w:val="006C449E"/>
    <w:rsid w:val="006C58A9"/>
    <w:rsid w:val="006D027C"/>
    <w:rsid w:val="006E7C18"/>
    <w:rsid w:val="006F69E3"/>
    <w:rsid w:val="007678A0"/>
    <w:rsid w:val="007820C5"/>
    <w:rsid w:val="007931AD"/>
    <w:rsid w:val="0082334F"/>
    <w:rsid w:val="008334F5"/>
    <w:rsid w:val="00835346"/>
    <w:rsid w:val="00841145"/>
    <w:rsid w:val="008701FB"/>
    <w:rsid w:val="008712A3"/>
    <w:rsid w:val="00881270"/>
    <w:rsid w:val="008C5E14"/>
    <w:rsid w:val="00923A10"/>
    <w:rsid w:val="00925CA6"/>
    <w:rsid w:val="0096680D"/>
    <w:rsid w:val="009B2A95"/>
    <w:rsid w:val="009D59FA"/>
    <w:rsid w:val="00A03F34"/>
    <w:rsid w:val="00A05779"/>
    <w:rsid w:val="00A26C33"/>
    <w:rsid w:val="00AA3DEB"/>
    <w:rsid w:val="00AB7669"/>
    <w:rsid w:val="00B41C0C"/>
    <w:rsid w:val="00B47870"/>
    <w:rsid w:val="00B54EF6"/>
    <w:rsid w:val="00BE3B1A"/>
    <w:rsid w:val="00C131C9"/>
    <w:rsid w:val="00C1745E"/>
    <w:rsid w:val="00C47A12"/>
    <w:rsid w:val="00C5499B"/>
    <w:rsid w:val="00CA2743"/>
    <w:rsid w:val="00CC3F4B"/>
    <w:rsid w:val="00D55A9C"/>
    <w:rsid w:val="00D930A7"/>
    <w:rsid w:val="00DA1B30"/>
    <w:rsid w:val="00DC6E5D"/>
    <w:rsid w:val="00DD2422"/>
    <w:rsid w:val="00E03605"/>
    <w:rsid w:val="00E10E58"/>
    <w:rsid w:val="00E96F69"/>
    <w:rsid w:val="00EA32E7"/>
    <w:rsid w:val="00EC360E"/>
    <w:rsid w:val="00EE33E4"/>
    <w:rsid w:val="00F00A98"/>
    <w:rsid w:val="00F2493C"/>
    <w:rsid w:val="00F40C28"/>
    <w:rsid w:val="00F60200"/>
    <w:rsid w:val="00F825CD"/>
    <w:rsid w:val="00F96C36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d13f"/>
      <o:colormenu v:ext="edit" fillcolor="#ffd13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A9"/>
  </w:style>
  <w:style w:type="paragraph" w:styleId="Titre10">
    <w:name w:val="heading 1"/>
    <w:basedOn w:val="Normal"/>
    <w:next w:val="Normal"/>
    <w:link w:val="Titre1Car"/>
    <w:uiPriority w:val="9"/>
    <w:qFormat/>
    <w:rsid w:val="006C5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58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58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C5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5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58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58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58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5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5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5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5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C58A9"/>
    <w:rPr>
      <w:b/>
      <w:bCs/>
    </w:rPr>
  </w:style>
  <w:style w:type="character" w:styleId="Accentuation">
    <w:name w:val="Emphasis"/>
    <w:basedOn w:val="Policepardfaut"/>
    <w:uiPriority w:val="20"/>
    <w:qFormat/>
    <w:rsid w:val="006C58A9"/>
    <w:rPr>
      <w:i/>
      <w:iCs/>
    </w:rPr>
  </w:style>
  <w:style w:type="paragraph" w:styleId="Paragraphedeliste">
    <w:name w:val="List Paragraph"/>
    <w:basedOn w:val="Normal"/>
    <w:uiPriority w:val="34"/>
    <w:qFormat/>
    <w:rsid w:val="006C58A9"/>
    <w:pPr>
      <w:ind w:left="720"/>
      <w:contextualSpacing/>
    </w:pPr>
  </w:style>
  <w:style w:type="character" w:customStyle="1" w:styleId="Titre1Car">
    <w:name w:val="Titre 1 Car"/>
    <w:basedOn w:val="Policepardfaut"/>
    <w:link w:val="Titre10"/>
    <w:uiPriority w:val="9"/>
    <w:rsid w:val="006C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C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C5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C58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C58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C58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C58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C58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C58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C58A9"/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6C58A9"/>
  </w:style>
  <w:style w:type="paragraph" w:styleId="Citation">
    <w:name w:val="Quote"/>
    <w:basedOn w:val="Normal"/>
    <w:next w:val="Normal"/>
    <w:link w:val="CitationCar"/>
    <w:uiPriority w:val="29"/>
    <w:qFormat/>
    <w:rsid w:val="006C58A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C58A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58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58A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C58A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C58A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C58A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C58A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C58A9"/>
    <w:rPr>
      <w:b/>
      <w:bCs/>
      <w:smallCaps/>
      <w:spacing w:val="5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6C58A9"/>
    <w:pPr>
      <w:outlineLvl w:val="9"/>
    </w:pPr>
  </w:style>
  <w:style w:type="paragraph" w:customStyle="1" w:styleId="TItre1">
    <w:name w:val="TItre 1"/>
    <w:basedOn w:val="Titre"/>
    <w:link w:val="TItre1Car0"/>
    <w:qFormat/>
    <w:rsid w:val="006C58A9"/>
    <w:pPr>
      <w:numPr>
        <w:numId w:val="3"/>
      </w:numPr>
    </w:pPr>
    <w:rPr>
      <w:rFonts w:asciiTheme="minorHAnsi" w:hAnsiTheme="minorHAnsi"/>
      <w:b/>
    </w:rPr>
  </w:style>
  <w:style w:type="character" w:customStyle="1" w:styleId="TItre1Car0">
    <w:name w:val="TItre 1 Car"/>
    <w:basedOn w:val="TitreCar"/>
    <w:link w:val="TItre1"/>
    <w:rsid w:val="006C58A9"/>
    <w:rPr>
      <w:b/>
    </w:rPr>
  </w:style>
  <w:style w:type="character" w:styleId="Lienhypertexte">
    <w:name w:val="Hyperlink"/>
    <w:basedOn w:val="Policepardfaut"/>
    <w:uiPriority w:val="99"/>
    <w:unhideWhenUsed/>
    <w:rsid w:val="005B17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66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8097D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8C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8E66-BC70-4AF9-8761-AB0C44E1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2018-09-11T13:01:00Z</cp:lastPrinted>
  <dcterms:created xsi:type="dcterms:W3CDTF">2019-02-12T19:35:00Z</dcterms:created>
  <dcterms:modified xsi:type="dcterms:W3CDTF">2019-02-20T19:34:00Z</dcterms:modified>
</cp:coreProperties>
</file>