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2156A" w14:textId="77777777" w:rsidR="006B7F1A" w:rsidRDefault="00E67068">
      <w:pPr>
        <w:pStyle w:val="name1"/>
        <w:spacing w:line="2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M. </w:t>
      </w:r>
      <w:proofErr w:type="spellStart"/>
      <w:r>
        <w:rPr>
          <w:rFonts w:ascii="Helvetica" w:hAnsi="Helvetica" w:cs="Helvetica"/>
        </w:rPr>
        <w:t>Salko</w:t>
      </w:r>
      <w:proofErr w:type="spellEnd"/>
      <w:r>
        <w:rPr>
          <w:rFonts w:ascii="Helvetica" w:hAnsi="Helvetica" w:cs="Helvetica"/>
        </w:rPr>
        <w:t xml:space="preserve"> JAHIC </w:t>
      </w:r>
    </w:p>
    <w:p w14:paraId="1532156B" w14:textId="77777777" w:rsidR="006B7F1A" w:rsidRDefault="00E67068">
      <w:pPr>
        <w:spacing w:after="72" w:line="20" w:lineRule="atLeast"/>
        <w:rPr>
          <w:rFonts w:ascii="Helvetica" w:hAnsi="Helvetica" w:cs="Helvetica"/>
          <w:color w:val="666666"/>
          <w:sz w:val="17"/>
          <w:szCs w:val="17"/>
        </w:rPr>
      </w:pPr>
      <w:r>
        <w:rPr>
          <w:rFonts w:ascii="Helvetica" w:hAnsi="Helvetica" w:cs="Helvetica"/>
          <w:color w:val="666666"/>
          <w:sz w:val="17"/>
          <w:szCs w:val="17"/>
        </w:rPr>
        <w:t>Né le 28/02/1960 à Livno</w:t>
      </w:r>
    </w:p>
    <w:p w14:paraId="1532156E" w14:textId="212DA321" w:rsidR="006B7F1A" w:rsidRDefault="001C2852">
      <w:pPr>
        <w:pStyle w:val="addresses1"/>
        <w:spacing w:before="0" w:after="0" w:line="40" w:lineRule="atLeast"/>
        <w:rPr>
          <w:rStyle w:val="multiline1"/>
          <w:rFonts w:ascii="Helvetica" w:hAnsi="Helvetica" w:cs="Helvetica"/>
        </w:rPr>
      </w:pPr>
      <w:r>
        <w:rPr>
          <w:rStyle w:val="multiline1"/>
          <w:rFonts w:ascii="Helvetica" w:hAnsi="Helvetica" w:cs="Helvetica"/>
        </w:rPr>
        <w:t xml:space="preserve">7 avenue du </w:t>
      </w:r>
      <w:proofErr w:type="spellStart"/>
      <w:r>
        <w:rPr>
          <w:rStyle w:val="multiline1"/>
          <w:rFonts w:ascii="Helvetica" w:hAnsi="Helvetica" w:cs="Helvetica"/>
        </w:rPr>
        <w:t>Clairval</w:t>
      </w:r>
      <w:proofErr w:type="spellEnd"/>
    </w:p>
    <w:p w14:paraId="25895925" w14:textId="6ED7F5CA" w:rsidR="001C2852" w:rsidRPr="001C2852" w:rsidRDefault="001C2852">
      <w:pPr>
        <w:pStyle w:val="addresses1"/>
        <w:spacing w:before="0" w:after="0" w:line="40" w:lineRule="atLeast"/>
        <w:rPr>
          <w:rStyle w:val="multiline1"/>
          <w:specVanish w:val="0"/>
        </w:rPr>
      </w:pPr>
      <w:r>
        <w:rPr>
          <w:rStyle w:val="multiline1"/>
          <w:rFonts w:ascii="Helvetica" w:hAnsi="Helvetica" w:cs="Helvetica"/>
        </w:rPr>
        <w:t>76170 Lillebonne</w:t>
      </w:r>
    </w:p>
    <w:p w14:paraId="1532156F" w14:textId="488347B8" w:rsidR="006B7F1A" w:rsidRDefault="00E67068">
      <w:pPr>
        <w:pStyle w:val="addresses1"/>
        <w:spacing w:before="0" w:after="0" w:line="40" w:lineRule="atLeast"/>
      </w:pPr>
      <w:r>
        <w:rPr>
          <w:rStyle w:val="multiline1"/>
          <w:rFonts w:ascii="Helvetica" w:hAnsi="Helvetica" w:cs="Helvetica"/>
          <w:sz w:val="22"/>
          <w:szCs w:val="22"/>
          <w:specVanish w:val="0"/>
        </w:rPr>
        <w:sym w:font="Webdings" w:char="F0C8"/>
      </w:r>
      <w:r w:rsidR="001C2852">
        <w:rPr>
          <w:rStyle w:val="multiline1"/>
          <w:rFonts w:ascii="Helvetica" w:hAnsi="Helvetica" w:cs="Helvetica"/>
        </w:rPr>
        <w:t>0786205089</w:t>
      </w:r>
    </w:p>
    <w:p w14:paraId="15321570" w14:textId="448D4447" w:rsidR="006B7F1A" w:rsidRDefault="001C2852">
      <w:pPr>
        <w:pStyle w:val="contact1"/>
        <w:spacing w:line="80" w:lineRule="atLeast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jahicsalko@gmail.com</w:t>
      </w:r>
    </w:p>
    <w:p w14:paraId="15321571" w14:textId="7923C5F6" w:rsidR="006B7F1A" w:rsidRDefault="001C2852">
      <w:pPr>
        <w:spacing w:line="80" w:lineRule="atLeast"/>
        <w:jc w:val="center"/>
        <w:outlineLvl w:val="1"/>
        <w:rPr>
          <w:rFonts w:ascii="Palatino Linotype" w:eastAsia="Times New Roman" w:hAnsi="Palatino Linotype" w:cs="Helvetica"/>
          <w:color w:val="3399CC"/>
          <w:spacing w:val="24"/>
          <w:kern w:val="36"/>
          <w:sz w:val="48"/>
          <w:szCs w:val="48"/>
        </w:rPr>
      </w:pPr>
      <w:r>
        <w:rPr>
          <w:rFonts w:ascii="Palatino Linotype" w:eastAsia="Times New Roman" w:hAnsi="Palatino Linotype" w:cs="Helvetica"/>
          <w:color w:val="3399CC"/>
          <w:spacing w:val="24"/>
          <w:kern w:val="36"/>
          <w:sz w:val="48"/>
          <w:szCs w:val="48"/>
        </w:rPr>
        <w:t>Calorifugeur</w:t>
      </w:r>
      <w:r w:rsidR="000425F2">
        <w:rPr>
          <w:rFonts w:ascii="Palatino Linotype" w:eastAsia="Times New Roman" w:hAnsi="Palatino Linotype" w:cs="Helvetica"/>
          <w:color w:val="3399CC"/>
          <w:spacing w:val="24"/>
          <w:kern w:val="36"/>
          <w:sz w:val="48"/>
          <w:szCs w:val="48"/>
        </w:rPr>
        <w:t xml:space="preserve"> expérimenté</w:t>
      </w:r>
      <w:bookmarkStart w:id="0" w:name="_GoBack"/>
      <w:bookmarkEnd w:id="0"/>
    </w:p>
    <w:p w14:paraId="15321572" w14:textId="77777777" w:rsidR="006B7F1A" w:rsidRDefault="00E67068">
      <w:pPr>
        <w:pStyle w:val="rubdescription3"/>
        <w:spacing w:after="480" w:line="20" w:lineRule="atLeast"/>
        <w:jc w:val="center"/>
        <w:divId w:val="383679586"/>
        <w:rPr>
          <w:rFonts w:ascii="Helvetica" w:hAnsi="Helvetica" w:cs="Helvetica"/>
        </w:rPr>
      </w:pPr>
      <w:r>
        <w:rPr>
          <w:rFonts w:ascii="Helvetica" w:hAnsi="Helvetica" w:cs="Helvetica"/>
        </w:rPr>
        <w:t>Expert en Isolation industrielle : Calorifuge-Frigorifuge-Ignifuge-</w:t>
      </w:r>
      <w:proofErr w:type="spellStart"/>
      <w:r>
        <w:rPr>
          <w:rFonts w:ascii="Helvetica" w:hAnsi="Helvetica" w:cs="Helvetica"/>
        </w:rPr>
        <w:t>Sheeting</w:t>
      </w:r>
      <w:proofErr w:type="spellEnd"/>
      <w:r>
        <w:rPr>
          <w:rFonts w:ascii="Helvetica" w:eastAsia="Times New Roman" w:hAnsi="Helvetica" w:cs="Helvetica"/>
          <w:vanish/>
          <w:sz w:val="32"/>
          <w:szCs w:val="32"/>
        </w:rPr>
        <w:t>0</w:t>
      </w:r>
    </w:p>
    <w:p w14:paraId="15321573" w14:textId="77777777" w:rsidR="006B7F1A" w:rsidRDefault="00E67068">
      <w:pPr>
        <w:pBdr>
          <w:bottom w:val="double" w:sz="6" w:space="0" w:color="CCCCCC"/>
        </w:pBdr>
        <w:spacing w:after="48" w:line="20" w:lineRule="atLeast"/>
        <w:outlineLvl w:val="2"/>
        <w:divId w:val="704791237"/>
        <w:rPr>
          <w:rFonts w:ascii="Palatino Linotype" w:eastAsia="Times New Roman" w:hAnsi="Palatino Linotype" w:cs="Helvetica"/>
          <w:color w:val="3399CC"/>
          <w:sz w:val="28"/>
          <w:szCs w:val="28"/>
        </w:rPr>
      </w:pPr>
      <w:r>
        <w:rPr>
          <w:rFonts w:ascii="Palatino Linotype" w:eastAsia="Times New Roman" w:hAnsi="Palatino Linotype" w:cs="Helvetica"/>
          <w:color w:val="3399CC"/>
          <w:sz w:val="28"/>
          <w:szCs w:val="28"/>
        </w:rPr>
        <w:t>Expériences professionnelles</w:t>
      </w:r>
    </w:p>
    <w:p w14:paraId="15321574" w14:textId="77777777" w:rsidR="006B7F1A" w:rsidRDefault="00E67068">
      <w:pPr>
        <w:spacing w:line="240" w:lineRule="atLeast"/>
        <w:divId w:val="196698434"/>
        <w:rPr>
          <w:rFonts w:ascii="Helvetica" w:eastAsia="Times New Roman" w:hAnsi="Helvetica" w:cs="Helvetica"/>
          <w:vanish/>
        </w:rPr>
      </w:pPr>
      <w:r>
        <w:rPr>
          <w:rFonts w:ascii="Helvetica" w:eastAsia="Times New Roman" w:hAnsi="Helvetica" w:cs="Helvetica"/>
          <w:vanish/>
        </w:rPr>
        <w:t>0</w:t>
      </w:r>
    </w:p>
    <w:p w14:paraId="15321575" w14:textId="4608BD9A" w:rsidR="006B7F1A" w:rsidRDefault="000A0FB8">
      <w:pPr>
        <w:pStyle w:val="datestring1"/>
        <w:spacing w:line="264" w:lineRule="atLeast"/>
        <w:divId w:val="896473327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Avril 2011 – Aout 2013</w:t>
      </w:r>
    </w:p>
    <w:p w14:paraId="15321576" w14:textId="77777777" w:rsidR="006B7F1A" w:rsidRDefault="00E67068">
      <w:pPr>
        <w:spacing w:before="96" w:after="72" w:line="264" w:lineRule="atLeast"/>
        <w:divId w:val="896473327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job2"/>
          <w:rFonts w:ascii="Helvetica" w:hAnsi="Helvetica" w:cs="Helvetica"/>
          <w:color w:val="333333"/>
          <w:sz w:val="19"/>
          <w:szCs w:val="19"/>
        </w:rPr>
        <w:t>Chef de chantier Calorifuge,</w:t>
      </w:r>
    </w:p>
    <w:p w14:paraId="15321577" w14:textId="77777777" w:rsidR="006B7F1A" w:rsidRDefault="00E67068">
      <w:pPr>
        <w:spacing w:before="96" w:after="72" w:line="264" w:lineRule="atLeast"/>
        <w:divId w:val="896473327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company"/>
          <w:rFonts w:ascii="Helvetica" w:hAnsi="Helvetica" w:cs="Helvetica"/>
          <w:color w:val="333333"/>
          <w:sz w:val="19"/>
          <w:szCs w:val="19"/>
        </w:rPr>
        <w:t>HERTEL Services France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ompanydescription"/>
          <w:rFonts w:ascii="Helvetica" w:hAnsi="Helvetica" w:cs="Helvetica"/>
          <w:color w:val="333333"/>
          <w:sz w:val="19"/>
          <w:szCs w:val="19"/>
        </w:rPr>
        <w:t>Multi services dans l’Industrie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sector"/>
          <w:rFonts w:ascii="Helvetica" w:hAnsi="Helvetica" w:cs="Helvetica"/>
          <w:color w:val="333333"/>
          <w:sz w:val="19"/>
          <w:szCs w:val="19"/>
        </w:rPr>
        <w:t>Maintenance industrielle</w:t>
      </w:r>
      <w:r>
        <w:rPr>
          <w:rStyle w:val="sector"/>
          <w:rFonts w:ascii="Helvetica" w:hAnsi="Helvetica" w:cs="Helvetica"/>
          <w:vanish/>
          <w:color w:val="333333"/>
          <w:sz w:val="19"/>
          <w:szCs w:val="19"/>
        </w:rPr>
        <w:t>6,88Services,Maintenance industrielle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ity"/>
          <w:rFonts w:ascii="Helvetica" w:hAnsi="Helvetica" w:cs="Helvetica"/>
          <w:color w:val="333333"/>
          <w:sz w:val="19"/>
          <w:szCs w:val="19"/>
        </w:rPr>
        <w:t>Gravelines</w:t>
      </w:r>
    </w:p>
    <w:p w14:paraId="15321578" w14:textId="77777777" w:rsidR="006B7F1A" w:rsidRDefault="00E67068">
      <w:pPr>
        <w:pStyle w:val="description1"/>
        <w:spacing w:line="264" w:lineRule="atLeast"/>
        <w:divId w:val="896473327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u w:val="single"/>
        </w:rPr>
        <w:t>Gestion complète des chantiers</w:t>
      </w:r>
      <w:r>
        <w:rPr>
          <w:rFonts w:ascii="Helvetica" w:hAnsi="Helvetica" w:cs="Helvetica"/>
          <w:sz w:val="19"/>
          <w:szCs w:val="19"/>
        </w:rPr>
        <w:t xml:space="preserve"> : Chiffrage - Préparation - Exécution - Rapport - Bilan de clôture – Ordonnancement et gestion des équipes d’intervenants </w:t>
      </w:r>
    </w:p>
    <w:p w14:paraId="15321579" w14:textId="77777777" w:rsidR="006B7F1A" w:rsidRDefault="00E67068">
      <w:pPr>
        <w:pStyle w:val="datestring1"/>
        <w:spacing w:line="264" w:lineRule="atLeast"/>
        <w:divId w:val="87014961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Février 2011 - Mars 2011</w:t>
      </w:r>
    </w:p>
    <w:p w14:paraId="1532157A" w14:textId="77777777" w:rsidR="006B7F1A" w:rsidRDefault="00E67068">
      <w:pPr>
        <w:spacing w:before="96" w:after="72" w:line="264" w:lineRule="atLeast"/>
        <w:divId w:val="87014961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job2"/>
          <w:rFonts w:ascii="Helvetica" w:hAnsi="Helvetica" w:cs="Helvetica"/>
          <w:color w:val="333333"/>
          <w:sz w:val="19"/>
          <w:szCs w:val="19"/>
        </w:rPr>
        <w:t>Chef de projet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type"/>
          <w:rFonts w:ascii="Helvetica" w:hAnsi="Helvetica" w:cs="Helvetica"/>
          <w:vanish/>
          <w:color w:val="333333"/>
          <w:sz w:val="19"/>
          <w:szCs w:val="19"/>
        </w:rPr>
        <w:t>6C.D.I</w:t>
      </w:r>
    </w:p>
    <w:p w14:paraId="1532157B" w14:textId="77777777" w:rsidR="006B7F1A" w:rsidRDefault="00E67068">
      <w:pPr>
        <w:spacing w:before="96" w:after="72" w:line="264" w:lineRule="atLeast"/>
        <w:divId w:val="87014961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company"/>
          <w:rFonts w:ascii="Helvetica" w:hAnsi="Helvetica" w:cs="Helvetica"/>
          <w:color w:val="333333"/>
          <w:sz w:val="19"/>
          <w:szCs w:val="19"/>
        </w:rPr>
        <w:t>THERMO France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ompanydescription"/>
          <w:rFonts w:ascii="Helvetica" w:hAnsi="Helvetica" w:cs="Helvetica"/>
          <w:color w:val="333333"/>
          <w:sz w:val="19"/>
          <w:szCs w:val="19"/>
        </w:rPr>
        <w:t>Multi services dans l’Industrie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sector"/>
          <w:rFonts w:ascii="Helvetica" w:hAnsi="Helvetica" w:cs="Helvetica"/>
          <w:color w:val="333333"/>
          <w:sz w:val="19"/>
          <w:szCs w:val="19"/>
        </w:rPr>
        <w:t>Maintenance industrielle</w:t>
      </w:r>
      <w:r>
        <w:rPr>
          <w:rStyle w:val="sector"/>
          <w:rFonts w:ascii="Helvetica" w:hAnsi="Helvetica" w:cs="Helvetica"/>
          <w:vanish/>
          <w:color w:val="333333"/>
          <w:sz w:val="19"/>
          <w:szCs w:val="19"/>
        </w:rPr>
        <w:t>6,88Services,Maintenance industrielle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ity"/>
          <w:rFonts w:ascii="Helvetica" w:hAnsi="Helvetica" w:cs="Helvetica"/>
          <w:color w:val="333333"/>
          <w:sz w:val="19"/>
          <w:szCs w:val="19"/>
        </w:rPr>
        <w:t>Coudekerque-Branche</w:t>
      </w:r>
    </w:p>
    <w:p w14:paraId="1532157C" w14:textId="77777777" w:rsidR="006B7F1A" w:rsidRDefault="00E67068">
      <w:pPr>
        <w:pStyle w:val="description1"/>
        <w:spacing w:line="264" w:lineRule="atLeast"/>
        <w:divId w:val="87014961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Organisation et direction des projets ARO 1 - ARO 2 TOTAL </w:t>
      </w:r>
      <w:proofErr w:type="spellStart"/>
      <w:r>
        <w:rPr>
          <w:rFonts w:ascii="Helvetica" w:hAnsi="Helvetica" w:cs="Helvetica"/>
          <w:sz w:val="19"/>
          <w:szCs w:val="19"/>
        </w:rPr>
        <w:t>Petrochemicals</w:t>
      </w:r>
      <w:proofErr w:type="spellEnd"/>
      <w:r>
        <w:rPr>
          <w:rFonts w:ascii="Helvetica" w:hAnsi="Helvetica" w:cs="Helvetica"/>
          <w:sz w:val="19"/>
          <w:szCs w:val="19"/>
        </w:rPr>
        <w:t xml:space="preserve"> Le Havre</w:t>
      </w:r>
    </w:p>
    <w:p w14:paraId="1532157D" w14:textId="77777777" w:rsidR="006B7F1A" w:rsidRDefault="00E67068">
      <w:pPr>
        <w:pStyle w:val="datestring1"/>
        <w:spacing w:line="264" w:lineRule="atLeast"/>
        <w:divId w:val="878708362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 Mai 2004 - Janvier 2011</w:t>
      </w:r>
    </w:p>
    <w:p w14:paraId="1532157E" w14:textId="77777777" w:rsidR="006B7F1A" w:rsidRDefault="00E67068">
      <w:pPr>
        <w:spacing w:before="96" w:after="72" w:line="264" w:lineRule="atLeast"/>
        <w:divId w:val="878708362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job2"/>
          <w:rFonts w:ascii="Helvetica" w:hAnsi="Helvetica" w:cs="Helvetica"/>
          <w:color w:val="333333"/>
          <w:sz w:val="19"/>
          <w:szCs w:val="19"/>
        </w:rPr>
        <w:t>Chef de Chantier,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Style w:val="type"/>
          <w:rFonts w:ascii="Helvetica" w:hAnsi="Helvetica" w:cs="Helvetica"/>
          <w:vanish/>
          <w:color w:val="333333"/>
          <w:sz w:val="19"/>
          <w:szCs w:val="19"/>
        </w:rPr>
        <w:t>6C.D.I</w:t>
      </w:r>
    </w:p>
    <w:p w14:paraId="1532157F" w14:textId="77777777" w:rsidR="006B7F1A" w:rsidRDefault="00E67068">
      <w:pPr>
        <w:spacing w:before="96" w:after="72" w:line="264" w:lineRule="atLeast"/>
        <w:divId w:val="878708362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company"/>
          <w:rFonts w:ascii="Helvetica" w:hAnsi="Helvetica" w:cs="Helvetica"/>
          <w:color w:val="333333"/>
          <w:sz w:val="19"/>
          <w:szCs w:val="19"/>
        </w:rPr>
        <w:t>TERMOCO Belgique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ompanydescription"/>
          <w:rFonts w:ascii="Helvetica" w:hAnsi="Helvetica" w:cs="Helvetica"/>
          <w:color w:val="333333"/>
          <w:sz w:val="19"/>
          <w:szCs w:val="19"/>
        </w:rPr>
        <w:t>Isolation Industrielle - Montage Métallique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sector"/>
          <w:rFonts w:ascii="Helvetica" w:hAnsi="Helvetica" w:cs="Helvetica"/>
          <w:color w:val="333333"/>
          <w:sz w:val="19"/>
          <w:szCs w:val="19"/>
        </w:rPr>
        <w:t>Maintenance industrielle</w:t>
      </w:r>
      <w:r>
        <w:rPr>
          <w:rStyle w:val="sector"/>
          <w:rFonts w:ascii="Helvetica" w:hAnsi="Helvetica" w:cs="Helvetica"/>
          <w:vanish/>
          <w:color w:val="333333"/>
          <w:sz w:val="19"/>
          <w:szCs w:val="19"/>
        </w:rPr>
        <w:t>6,88Services,Maintenance industrielle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>
        <w:rPr>
          <w:rStyle w:val="city"/>
          <w:rFonts w:ascii="Helvetica" w:hAnsi="Helvetica" w:cs="Helvetica"/>
          <w:color w:val="333333"/>
          <w:sz w:val="19"/>
          <w:szCs w:val="19"/>
        </w:rPr>
        <w:t>Charleroi Belgique</w:t>
      </w:r>
    </w:p>
    <w:p w14:paraId="15321580" w14:textId="77777777" w:rsidR="006B7F1A" w:rsidRDefault="00E67068">
      <w:pPr>
        <w:pStyle w:val="description1"/>
        <w:spacing w:line="264" w:lineRule="atLeast"/>
        <w:divId w:val="252664448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9"/>
          <w:szCs w:val="19"/>
        </w:rPr>
        <w:t>Gestion des gros chantiers en France et en Belgique avec effectif de 15 à 60 personnes </w:t>
      </w:r>
      <w:r>
        <w:rPr>
          <w:rFonts w:ascii="Helvetica" w:hAnsi="Helvetica" w:cs="Helvetica"/>
          <w:sz w:val="19"/>
          <w:szCs w:val="19"/>
        </w:rPr>
        <w:br/>
        <w:t> </w:t>
      </w:r>
    </w:p>
    <w:p w14:paraId="15321581" w14:textId="77777777" w:rsidR="006B7F1A" w:rsidRDefault="00E67068">
      <w:pPr>
        <w:pBdr>
          <w:bottom w:val="double" w:sz="6" w:space="0" w:color="CCCCCC"/>
        </w:pBdr>
        <w:spacing w:after="48" w:line="240" w:lineRule="atLeast"/>
        <w:outlineLvl w:val="2"/>
        <w:divId w:val="915092341"/>
        <w:rPr>
          <w:rFonts w:ascii="Palatino Linotype" w:eastAsia="Times New Roman" w:hAnsi="Palatino Linotype" w:cs="Helvetica"/>
          <w:color w:val="3399CC"/>
          <w:sz w:val="28"/>
          <w:szCs w:val="28"/>
        </w:rPr>
      </w:pPr>
      <w:r>
        <w:rPr>
          <w:rFonts w:ascii="Palatino Linotype" w:eastAsia="Times New Roman" w:hAnsi="Palatino Linotype" w:cs="Helvetica"/>
          <w:color w:val="3399CC"/>
          <w:sz w:val="28"/>
          <w:szCs w:val="28"/>
        </w:rPr>
        <w:t>Compétences complémentaires</w:t>
      </w:r>
      <w:r>
        <w:rPr>
          <w:rFonts w:ascii="Helvetica" w:eastAsia="Times New Roman" w:hAnsi="Helvetica" w:cs="Helvetica"/>
          <w:vanish/>
          <w:sz w:val="28"/>
          <w:szCs w:val="28"/>
        </w:rPr>
        <w:t>0</w:t>
      </w:r>
    </w:p>
    <w:p w14:paraId="15321582" w14:textId="77777777" w:rsidR="006B7F1A" w:rsidRDefault="00E67068">
      <w:pPr>
        <w:spacing w:before="96" w:after="72" w:line="264" w:lineRule="atLeast"/>
        <w:ind w:left="-737"/>
        <w:divId w:val="899293968"/>
        <w:rPr>
          <w:b/>
          <w:bCs/>
        </w:rPr>
      </w:pPr>
      <w:r>
        <w:rPr>
          <w:rStyle w:val="language1"/>
          <w:rFonts w:ascii="Helvetica" w:hAnsi="Helvetica" w:cs="Helvetica"/>
          <w:color w:val="333333"/>
          <w:sz w:val="19"/>
          <w:szCs w:val="19"/>
          <w:u w:val="single"/>
        </w:rPr>
        <w:t>Langues</w:t>
      </w:r>
      <w:r>
        <w:rPr>
          <w:rStyle w:val="language1"/>
          <w:rFonts w:ascii="Helvetica" w:hAnsi="Helvetica" w:cs="Helvetica"/>
          <w:color w:val="333333"/>
          <w:sz w:val="19"/>
          <w:szCs w:val="19"/>
        </w:rPr>
        <w:t> : Bosnia</w:t>
      </w:r>
      <w:r w:rsidR="00797DF3">
        <w:rPr>
          <w:rStyle w:val="language1"/>
          <w:rFonts w:ascii="Helvetica" w:hAnsi="Helvetica" w:cs="Helvetica"/>
          <w:color w:val="333333"/>
          <w:sz w:val="19"/>
          <w:szCs w:val="19"/>
        </w:rPr>
        <w:t>que</w:t>
      </w:r>
      <w:r>
        <w:rPr>
          <w:rStyle w:val="level"/>
          <w:b/>
          <w:bCs/>
          <w:vanish/>
        </w:rPr>
        <w:t>5</w:t>
      </w:r>
      <w:r>
        <w:rPr>
          <w:rStyle w:val="language1"/>
        </w:rPr>
        <w:t xml:space="preserve"> , </w:t>
      </w:r>
      <w:r>
        <w:rPr>
          <w:rStyle w:val="language1"/>
          <w:rFonts w:ascii="Helvetica" w:hAnsi="Helvetica" w:cs="Helvetica"/>
          <w:color w:val="333333"/>
          <w:sz w:val="19"/>
          <w:szCs w:val="19"/>
        </w:rPr>
        <w:t>Français</w:t>
      </w:r>
      <w:r>
        <w:rPr>
          <w:rStyle w:val="language1"/>
          <w:vanish/>
        </w:rPr>
        <w:t>51</w:t>
      </w:r>
      <w:r>
        <w:t xml:space="preserve"> </w:t>
      </w:r>
      <w:r>
        <w:rPr>
          <w:rStyle w:val="language1"/>
          <w:rFonts w:ascii="Helvetica" w:hAnsi="Helvetica" w:cs="Helvetica"/>
          <w:color w:val="333333"/>
          <w:sz w:val="19"/>
          <w:szCs w:val="19"/>
        </w:rPr>
        <w:t>bilingue</w:t>
      </w:r>
      <w:r>
        <w:rPr>
          <w:rStyle w:val="level"/>
          <w:rFonts w:ascii="Helvetica" w:hAnsi="Helvetica" w:cs="Helvetica"/>
          <w:vanish/>
        </w:rPr>
        <w:t>4</w:t>
      </w:r>
      <w:r>
        <w:rPr>
          <w:rStyle w:val="level"/>
          <w:rFonts w:ascii="Helvetica" w:hAnsi="Helvetica" w:cs="Helvetica"/>
        </w:rPr>
        <w:t xml:space="preserve"> - </w:t>
      </w:r>
      <w:r>
        <w:rPr>
          <w:rFonts w:ascii="Helvetica" w:hAnsi="Helvetica" w:cs="Helvetica"/>
          <w:sz w:val="19"/>
          <w:szCs w:val="19"/>
        </w:rPr>
        <w:t>Réside en Belgique Francophone depuis 1989</w:t>
      </w:r>
    </w:p>
    <w:p w14:paraId="15321583" w14:textId="77777777" w:rsidR="006B7F1A" w:rsidRDefault="00E67068">
      <w:pPr>
        <w:spacing w:before="96" w:after="72" w:line="264" w:lineRule="atLeast"/>
        <w:divId w:val="2081520471"/>
        <w:rPr>
          <w:rStyle w:val="language1"/>
          <w:color w:val="333333"/>
          <w:sz w:val="22"/>
          <w:szCs w:val="22"/>
          <w:lang w:val="fr-BE"/>
        </w:rPr>
      </w:pPr>
      <w:r>
        <w:rPr>
          <w:rStyle w:val="language1"/>
          <w:rFonts w:ascii="Helvetica" w:hAnsi="Helvetica" w:cs="Helvetica"/>
          <w:color w:val="333333"/>
          <w:sz w:val="19"/>
          <w:szCs w:val="19"/>
        </w:rPr>
        <w:t xml:space="preserve">    Allemand</w:t>
      </w:r>
      <w:r>
        <w:rPr>
          <w:rStyle w:val="language1"/>
          <w:vanish/>
        </w:rPr>
        <w:t>5</w:t>
      </w:r>
      <w:r>
        <w:t xml:space="preserve"> </w:t>
      </w:r>
      <w:r>
        <w:rPr>
          <w:rStyle w:val="language1"/>
          <w:color w:val="333333"/>
          <w:sz w:val="22"/>
          <w:szCs w:val="22"/>
        </w:rPr>
        <w:t>débutant</w:t>
      </w:r>
    </w:p>
    <w:p w14:paraId="15321584" w14:textId="77777777" w:rsidR="006B7F1A" w:rsidRDefault="00E67068">
      <w:pPr>
        <w:spacing w:before="96" w:after="72" w:line="264" w:lineRule="atLeast"/>
        <w:ind w:left="-737"/>
        <w:divId w:val="2081520471"/>
        <w:rPr>
          <w:rStyle w:val="language1"/>
          <w:rFonts w:ascii="Helvetica" w:hAnsi="Helvetica" w:cs="Helvetica"/>
          <w:color w:val="333333"/>
          <w:sz w:val="19"/>
          <w:szCs w:val="19"/>
        </w:rPr>
      </w:pPr>
      <w:r>
        <w:rPr>
          <w:rStyle w:val="language1"/>
          <w:color w:val="333333"/>
          <w:sz w:val="22"/>
          <w:szCs w:val="22"/>
          <w:u w:val="single"/>
        </w:rPr>
        <w:t>Informatique</w:t>
      </w:r>
      <w:r>
        <w:rPr>
          <w:rStyle w:val="language1"/>
          <w:color w:val="333333"/>
          <w:sz w:val="22"/>
          <w:szCs w:val="22"/>
        </w:rPr>
        <w:t xml:space="preserve"> : </w:t>
      </w:r>
      <w:r>
        <w:rPr>
          <w:rStyle w:val="language1"/>
          <w:rFonts w:ascii="Helvetica" w:hAnsi="Helvetica" w:cs="Helvetica"/>
          <w:sz w:val="19"/>
          <w:szCs w:val="19"/>
        </w:rPr>
        <w:t>Utilisation d’Excel pour suivi de production, feuilles de prestations, analyse fin de chantier</w:t>
      </w:r>
    </w:p>
    <w:p w14:paraId="15321585" w14:textId="77777777" w:rsidR="006B7F1A" w:rsidRDefault="006B7F1A">
      <w:pPr>
        <w:pStyle w:val="description1"/>
        <w:spacing w:line="264" w:lineRule="atLeast"/>
        <w:divId w:val="2007243538"/>
        <w:rPr>
          <w:rStyle w:val="language1"/>
          <w:rFonts w:ascii="Helvetica" w:hAnsi="Helvetica" w:cs="Helvetica"/>
          <w:sz w:val="16"/>
          <w:szCs w:val="16"/>
        </w:rPr>
      </w:pPr>
    </w:p>
    <w:p w14:paraId="15321586" w14:textId="77777777" w:rsidR="006B7F1A" w:rsidRDefault="00E67068">
      <w:pPr>
        <w:pBdr>
          <w:bottom w:val="double" w:sz="6" w:space="0" w:color="CCCCCC"/>
        </w:pBdr>
        <w:spacing w:after="48" w:line="240" w:lineRule="atLeast"/>
        <w:ind w:left="-737"/>
        <w:outlineLvl w:val="2"/>
        <w:divId w:val="2007243538"/>
        <w:rPr>
          <w:rStyle w:val="language1"/>
          <w:rFonts w:ascii="Palatino Linotype" w:eastAsia="Times New Roman" w:hAnsi="Palatino Linotype" w:cs="Helvetica"/>
          <w:color w:val="3399CC"/>
          <w:sz w:val="28"/>
          <w:szCs w:val="28"/>
        </w:rPr>
      </w:pPr>
      <w:proofErr w:type="spellStart"/>
      <w:r>
        <w:rPr>
          <w:rStyle w:val="language1"/>
          <w:rFonts w:ascii="Palatino Linotype" w:eastAsia="Times New Roman" w:hAnsi="Palatino Linotype" w:cs="Helvetica"/>
          <w:color w:val="3399CC"/>
          <w:sz w:val="28"/>
          <w:szCs w:val="28"/>
        </w:rPr>
        <w:t>Quelques unes</w:t>
      </w:r>
      <w:proofErr w:type="spellEnd"/>
      <w:r>
        <w:rPr>
          <w:rStyle w:val="language1"/>
          <w:rFonts w:ascii="Palatino Linotype" w:eastAsia="Times New Roman" w:hAnsi="Palatino Linotype" w:cs="Helvetica"/>
          <w:color w:val="3399CC"/>
          <w:sz w:val="28"/>
          <w:szCs w:val="28"/>
        </w:rPr>
        <w:t xml:space="preserve"> de mes réalisations marquantes</w:t>
      </w:r>
    </w:p>
    <w:p w14:paraId="15321587" w14:textId="77777777" w:rsidR="006B7F1A" w:rsidRDefault="006B7F1A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6"/>
          <w:szCs w:val="16"/>
          <w:u w:val="single"/>
        </w:rPr>
      </w:pPr>
    </w:p>
    <w:p w14:paraId="15321588" w14:textId="77777777" w:rsidR="006B7F1A" w:rsidRDefault="00E67068">
      <w:pPr>
        <w:pStyle w:val="description1"/>
        <w:spacing w:line="264" w:lineRule="atLeast"/>
        <w:ind w:left="-737"/>
        <w:divId w:val="2007243538"/>
        <w:rPr>
          <w:rStyle w:val="language1"/>
          <w:rFonts w:ascii="Helvetica" w:hAnsi="Helvetica" w:cs="Helvetica"/>
          <w:sz w:val="19"/>
          <w:szCs w:val="19"/>
          <w:u w:val="single"/>
        </w:rPr>
      </w:pPr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 xml:space="preserve">Projet </w:t>
      </w:r>
      <w:proofErr w:type="spellStart"/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>Scanfining</w:t>
      </w:r>
      <w:proofErr w:type="spellEnd"/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 xml:space="preserve"> TOTAL RN</w:t>
      </w:r>
      <w:r>
        <w:rPr>
          <w:rStyle w:val="language1"/>
          <w:rFonts w:ascii="Helvetica" w:hAnsi="Helvetica" w:cs="Helvetica"/>
          <w:sz w:val="19"/>
          <w:szCs w:val="19"/>
          <w:u w:val="single"/>
        </w:rPr>
        <w:t> </w:t>
      </w:r>
      <w:r>
        <w:rPr>
          <w:rStyle w:val="language1"/>
          <w:rFonts w:ascii="Helvetica" w:hAnsi="Helvetica" w:cs="Helvetica"/>
          <w:sz w:val="19"/>
          <w:szCs w:val="19"/>
        </w:rPr>
        <w:t>: Isolation de l’ensemble d’une unité de transformation de lubrifiants</w:t>
      </w:r>
    </w:p>
    <w:p w14:paraId="15321589" w14:textId="77777777" w:rsidR="006B7F1A" w:rsidRDefault="00E67068">
      <w:pPr>
        <w:pStyle w:val="description1"/>
        <w:spacing w:line="264" w:lineRule="atLeast"/>
        <w:ind w:left="-737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>30 isolateurs</w:t>
      </w:r>
      <w:proofErr w:type="gramStart"/>
      <w:r>
        <w:rPr>
          <w:rStyle w:val="language1"/>
          <w:rFonts w:ascii="Helvetica" w:hAnsi="Helvetica" w:cs="Helvetica"/>
          <w:sz w:val="19"/>
          <w:szCs w:val="19"/>
        </w:rPr>
        <w:t>,1</w:t>
      </w:r>
      <w:proofErr w:type="gramEnd"/>
      <w:r>
        <w:rPr>
          <w:rStyle w:val="language1"/>
          <w:rFonts w:ascii="Helvetica" w:hAnsi="Helvetica" w:cs="Helvetica"/>
          <w:sz w:val="19"/>
          <w:szCs w:val="19"/>
        </w:rPr>
        <w:t xml:space="preserve"> atelier de fabrication sur site</w:t>
      </w:r>
    </w:p>
    <w:p w14:paraId="1532158A" w14:textId="77777777" w:rsidR="006B7F1A" w:rsidRDefault="00E67068">
      <w:pPr>
        <w:pStyle w:val="description1"/>
        <w:spacing w:line="264" w:lineRule="atLeast"/>
        <w:ind w:left="-737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>Chantier réalisé en près de 80 jours et livré une semaine avant les délais prévus – Aucun accident du travail sur la période</w:t>
      </w:r>
    </w:p>
    <w:p w14:paraId="1532158B" w14:textId="77777777" w:rsidR="006B7F1A" w:rsidRDefault="006B7F1A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6"/>
          <w:szCs w:val="16"/>
        </w:rPr>
      </w:pPr>
    </w:p>
    <w:p w14:paraId="1532158C" w14:textId="77777777" w:rsidR="006B7F1A" w:rsidRDefault="00E67068">
      <w:pPr>
        <w:pStyle w:val="description1"/>
        <w:spacing w:line="264" w:lineRule="atLeast"/>
        <w:ind w:left="-737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>Chantier de l’hôpital d’Evry</w:t>
      </w:r>
      <w:r>
        <w:rPr>
          <w:rStyle w:val="language1"/>
          <w:rFonts w:ascii="Helvetica" w:hAnsi="Helvetica" w:cs="Helvetica"/>
          <w:sz w:val="19"/>
          <w:szCs w:val="19"/>
        </w:rPr>
        <w:t> : En collaboration avec FORCLUM</w:t>
      </w:r>
    </w:p>
    <w:p w14:paraId="1532158D" w14:textId="77777777" w:rsidR="006B7F1A" w:rsidRDefault="00E67068">
      <w:pPr>
        <w:pStyle w:val="description1"/>
        <w:spacing w:line="264" w:lineRule="atLeast"/>
        <w:ind w:left="-737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>Isolation de près de 38 km de tuyauterie (gaines de ventilation, air conditionné…)</w:t>
      </w:r>
    </w:p>
    <w:p w14:paraId="1532158E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 xml:space="preserve"> Gestion du chantier avec encadrement de près de 40 intervenants sur 6 mois</w:t>
      </w:r>
    </w:p>
    <w:p w14:paraId="1532158F" w14:textId="77777777" w:rsidR="006B7F1A" w:rsidRDefault="006B7F1A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</w:p>
    <w:p w14:paraId="15321590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bCs w:val="0"/>
          <w:sz w:val="19"/>
          <w:szCs w:val="19"/>
        </w:rPr>
        <w:t xml:space="preserve"> </w:t>
      </w:r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 xml:space="preserve">Projet liaisons vapeurs Exxon Notre Dame de </w:t>
      </w:r>
      <w:proofErr w:type="spellStart"/>
      <w:r>
        <w:rPr>
          <w:rStyle w:val="language1"/>
          <w:rFonts w:ascii="Helvetica" w:hAnsi="Helvetica" w:cs="Helvetica"/>
          <w:bCs w:val="0"/>
          <w:sz w:val="19"/>
          <w:szCs w:val="19"/>
          <w:u w:val="single"/>
        </w:rPr>
        <w:t>Gravenchon</w:t>
      </w:r>
      <w:proofErr w:type="spellEnd"/>
      <w:r>
        <w:rPr>
          <w:rStyle w:val="language1"/>
          <w:rFonts w:ascii="Helvetica" w:hAnsi="Helvetica" w:cs="Helvetica"/>
          <w:sz w:val="19"/>
          <w:szCs w:val="19"/>
        </w:rPr>
        <w:t xml:space="preserve"> : </w:t>
      </w:r>
    </w:p>
    <w:p w14:paraId="15321591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 xml:space="preserve"> Isolation de tuyauteries de haute pression dans le cadre d’une nouvelle installation d’unité</w:t>
      </w:r>
    </w:p>
    <w:p w14:paraId="15321592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 xml:space="preserve"> 7 à 8 km de tuyauteries à isoler dont plus de 3000 m de tuyauterie de 20’’</w:t>
      </w:r>
    </w:p>
    <w:p w14:paraId="15321593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 xml:space="preserve"> Coordination de 8 personnes dont 6 sur chantiers et 2 en atelier de préparation</w:t>
      </w:r>
    </w:p>
    <w:p w14:paraId="15321594" w14:textId="77777777" w:rsidR="006B7F1A" w:rsidRDefault="00E67068">
      <w:pPr>
        <w:pStyle w:val="description1"/>
        <w:spacing w:line="264" w:lineRule="atLeast"/>
        <w:ind w:left="-794"/>
        <w:divId w:val="2007243538"/>
        <w:rPr>
          <w:rStyle w:val="language1"/>
          <w:rFonts w:ascii="Helvetica" w:hAnsi="Helvetica" w:cs="Helvetica"/>
          <w:sz w:val="19"/>
          <w:szCs w:val="19"/>
        </w:rPr>
      </w:pPr>
      <w:r>
        <w:rPr>
          <w:rStyle w:val="language1"/>
          <w:rFonts w:ascii="Helvetica" w:hAnsi="Helvetica" w:cs="Helvetica"/>
          <w:sz w:val="19"/>
          <w:szCs w:val="19"/>
        </w:rPr>
        <w:t xml:space="preserve"> Chantier validé par la cellule de vérification des métrés</w:t>
      </w:r>
    </w:p>
    <w:p w14:paraId="15321595" w14:textId="77777777" w:rsidR="00E67068" w:rsidRDefault="00E67068">
      <w:pPr>
        <w:pStyle w:val="description1"/>
        <w:spacing w:after="120" w:line="264" w:lineRule="atLeast"/>
        <w:ind w:left="-74"/>
        <w:rPr>
          <w:lang w:val="fr-BE"/>
        </w:rPr>
      </w:pPr>
    </w:p>
    <w:sectPr w:rsidR="00E6706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F3"/>
    <w:rsid w:val="000425F2"/>
    <w:rsid w:val="000A0FB8"/>
    <w:rsid w:val="001C2852"/>
    <w:rsid w:val="006B7F1A"/>
    <w:rsid w:val="00797DF3"/>
    <w:rsid w:val="00E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156A"/>
  <w15:docId w15:val="{FEA0880A-6890-4B1B-B9A4-526079E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name">
    <w:name w:val="nam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estring">
    <w:name w:val="datestring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ubdescription">
    <w:name w:val="rubdescription"/>
    <w:basedOn w:val="Normal"/>
    <w:uiPriority w:val="99"/>
    <w:semiHidden/>
    <w:pPr>
      <w:spacing w:before="100" w:beforeAutospacing="1" w:after="100" w:afterAutospacing="1" w:line="312" w:lineRule="atLeast"/>
    </w:pPr>
    <w:rPr>
      <w:sz w:val="19"/>
      <w:szCs w:val="19"/>
    </w:rPr>
  </w:style>
  <w:style w:type="paragraph" w:customStyle="1" w:styleId="subrub">
    <w:name w:val="subrub"/>
    <w:basedOn w:val="Normal"/>
    <w:uiPriority w:val="99"/>
    <w:semiHidden/>
    <w:pPr>
      <w:spacing w:before="100" w:beforeAutospacing="1" w:after="100" w:afterAutospacing="1" w:line="264" w:lineRule="atLeast"/>
    </w:pPr>
    <w:rPr>
      <w:sz w:val="19"/>
      <w:szCs w:val="19"/>
    </w:rPr>
  </w:style>
  <w:style w:type="paragraph" w:customStyle="1" w:styleId="cb">
    <w:name w:val="c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ersonal">
    <w:name w:val="person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hoto">
    <w:name w:val="phot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ub">
    <w:name w:val="ru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div">
    <w:name w:val="titlediv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ddresses">
    <w:name w:val="addresse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act">
    <w:name w:val="contac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chool">
    <w:name w:val="schoo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gree">
    <w:name w:val="degre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ward">
    <w:name w:val="awar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job">
    <w:name w:val="job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kill">
    <w:name w:val="skil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organisation">
    <w:name w:val="organisati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misc">
    <w:name w:val="misc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mputerskill">
    <w:name w:val="computerskil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ersonal1">
    <w:name w:val="personal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hoto1">
    <w:name w:val="photo1"/>
    <w:basedOn w:val="Normal"/>
    <w:uiPriority w:val="99"/>
    <w:semiHidden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</w:pPr>
  </w:style>
  <w:style w:type="paragraph" w:customStyle="1" w:styleId="name1">
    <w:name w:val="name1"/>
    <w:basedOn w:val="Normal"/>
    <w:uiPriority w:val="99"/>
    <w:semiHidden/>
    <w:pPr>
      <w:spacing w:after="72" w:line="288" w:lineRule="atLeast"/>
    </w:pPr>
    <w:rPr>
      <w:b/>
      <w:bCs/>
      <w:color w:val="000000"/>
    </w:rPr>
  </w:style>
  <w:style w:type="paragraph" w:customStyle="1" w:styleId="addresses1">
    <w:name w:val="addresses1"/>
    <w:basedOn w:val="Normal"/>
    <w:uiPriority w:val="99"/>
    <w:semiHidden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contact1">
    <w:name w:val="contact1"/>
    <w:basedOn w:val="Normal"/>
    <w:uiPriority w:val="99"/>
    <w:semiHidden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rub1">
    <w:name w:val="rub1"/>
    <w:basedOn w:val="Normal"/>
    <w:uiPriority w:val="99"/>
    <w:semiHidden/>
    <w:pPr>
      <w:spacing w:before="100" w:beforeAutospacing="1" w:after="120"/>
    </w:pPr>
  </w:style>
  <w:style w:type="paragraph" w:customStyle="1" w:styleId="rubdescription1">
    <w:name w:val="rubdescription1"/>
    <w:basedOn w:val="Normal"/>
    <w:uiPriority w:val="99"/>
    <w:semiHidden/>
    <w:pPr>
      <w:spacing w:after="20" w:line="312" w:lineRule="atLeast"/>
    </w:pPr>
    <w:rPr>
      <w:color w:val="666666"/>
      <w:sz w:val="19"/>
      <w:szCs w:val="19"/>
    </w:rPr>
  </w:style>
  <w:style w:type="paragraph" w:customStyle="1" w:styleId="subrub1">
    <w:name w:val="subrub1"/>
    <w:basedOn w:val="Normal"/>
    <w:uiPriority w:val="99"/>
    <w:semiHidden/>
    <w:pPr>
      <w:spacing w:line="264" w:lineRule="atLeast"/>
      <w:ind w:left="720"/>
    </w:pPr>
    <w:rPr>
      <w:color w:val="333333"/>
      <w:sz w:val="19"/>
      <w:szCs w:val="19"/>
    </w:rPr>
  </w:style>
  <w:style w:type="paragraph" w:customStyle="1" w:styleId="description1">
    <w:name w:val="description1"/>
    <w:basedOn w:val="Normal"/>
    <w:uiPriority w:val="99"/>
    <w:semiHidden/>
    <w:rPr>
      <w:color w:val="666666"/>
    </w:rPr>
  </w:style>
  <w:style w:type="paragraph" w:customStyle="1" w:styleId="datestring1">
    <w:name w:val="datestring1"/>
    <w:basedOn w:val="Normal"/>
    <w:uiPriority w:val="99"/>
    <w:semiHidden/>
    <w:pPr>
      <w:spacing w:before="96" w:after="72"/>
      <w:ind w:left="-720"/>
    </w:pPr>
    <w:rPr>
      <w:color w:val="3399CC"/>
    </w:rPr>
  </w:style>
  <w:style w:type="paragraph" w:customStyle="1" w:styleId="school1">
    <w:name w:val="school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degree1">
    <w:name w:val="degree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name2">
    <w:name w:val="name2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award1">
    <w:name w:val="award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publication1">
    <w:name w:val="publication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job1">
    <w:name w:val="job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skill1">
    <w:name w:val="skill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personal2">
    <w:name w:val="personal2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organisation1">
    <w:name w:val="organisation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misc1">
    <w:name w:val="misc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computerskill1">
    <w:name w:val="computerskill1"/>
    <w:basedOn w:val="Normal"/>
    <w:uiPriority w:val="99"/>
    <w:semiHidden/>
    <w:pPr>
      <w:spacing w:before="96" w:after="72"/>
    </w:pPr>
    <w:rPr>
      <w:b/>
      <w:bCs/>
    </w:rPr>
  </w:style>
  <w:style w:type="paragraph" w:customStyle="1" w:styleId="contact2">
    <w:name w:val="contact2"/>
    <w:basedOn w:val="Normal"/>
    <w:uiPriority w:val="99"/>
    <w:semiHidden/>
    <w:pPr>
      <w:spacing w:before="96" w:after="72"/>
    </w:pPr>
    <w:rPr>
      <w:i/>
      <w:iCs/>
      <w:color w:val="666666"/>
    </w:rPr>
  </w:style>
  <w:style w:type="paragraph" w:customStyle="1" w:styleId="degree2">
    <w:name w:val="degree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div1">
    <w:name w:val="titlediv1"/>
    <w:basedOn w:val="Normal"/>
    <w:uiPriority w:val="99"/>
    <w:semiHidden/>
    <w:pPr>
      <w:pBdr>
        <w:bottom w:val="single" w:sz="36" w:space="0" w:color="EEEEEE"/>
      </w:pBdr>
      <w:spacing w:before="100" w:beforeAutospacing="1" w:after="100" w:afterAutospacing="1"/>
    </w:pPr>
  </w:style>
  <w:style w:type="paragraph" w:customStyle="1" w:styleId="rubdescription2">
    <w:name w:val="rubdescription2"/>
    <w:basedOn w:val="Normal"/>
    <w:uiPriority w:val="99"/>
    <w:semiHidden/>
    <w:pPr>
      <w:spacing w:before="100" w:beforeAutospacing="1" w:after="100" w:afterAutospacing="1" w:line="312" w:lineRule="atLeast"/>
      <w:ind w:right="720"/>
    </w:pPr>
    <w:rPr>
      <w:color w:val="3399CC"/>
      <w:sz w:val="19"/>
      <w:szCs w:val="19"/>
    </w:rPr>
  </w:style>
  <w:style w:type="paragraph" w:customStyle="1" w:styleId="titlediv2">
    <w:name w:val="titlediv2"/>
    <w:basedOn w:val="Normal"/>
    <w:uiPriority w:val="99"/>
    <w:semiHidden/>
    <w:pPr>
      <w:pBdr>
        <w:bottom w:val="single" w:sz="36" w:space="0" w:color="EEEEEE"/>
      </w:pBdr>
      <w:spacing w:before="100" w:beforeAutospacing="1" w:after="480"/>
    </w:pPr>
  </w:style>
  <w:style w:type="paragraph" w:customStyle="1" w:styleId="rubdescription3">
    <w:name w:val="rubdescription3"/>
    <w:basedOn w:val="Normal"/>
    <w:uiPriority w:val="99"/>
    <w:semiHidden/>
    <w:pPr>
      <w:spacing w:after="20" w:line="312" w:lineRule="atLeast"/>
      <w:ind w:right="720"/>
    </w:pPr>
    <w:rPr>
      <w:color w:val="3399CC"/>
      <w:sz w:val="19"/>
      <w:szCs w:val="19"/>
    </w:rPr>
  </w:style>
  <w:style w:type="character" w:customStyle="1" w:styleId="multiline1">
    <w:name w:val="multiline1"/>
    <w:basedOn w:val="Policepardfaut"/>
    <w:rPr>
      <w:vanish w:val="0"/>
      <w:webHidden w:val="0"/>
      <w:specVanish w:val="0"/>
    </w:rPr>
  </w:style>
  <w:style w:type="character" w:customStyle="1" w:styleId="language1">
    <w:name w:val="language1"/>
    <w:basedOn w:val="Policepardfaut"/>
    <w:rPr>
      <w:b/>
      <w:bCs/>
    </w:rPr>
  </w:style>
  <w:style w:type="character" w:customStyle="1" w:styleId="job2">
    <w:name w:val="job2"/>
    <w:basedOn w:val="Policepardfaut"/>
    <w:rPr>
      <w:b/>
      <w:bCs/>
    </w:rPr>
  </w:style>
  <w:style w:type="character" w:customStyle="1" w:styleId="computerskill2">
    <w:name w:val="computerskill2"/>
    <w:basedOn w:val="Policepardfaut"/>
    <w:rPr>
      <w:b/>
      <w:bCs/>
    </w:rPr>
  </w:style>
  <w:style w:type="character" w:customStyle="1" w:styleId="company">
    <w:name w:val="company"/>
    <w:basedOn w:val="Policepardfaut"/>
  </w:style>
  <w:style w:type="character" w:customStyle="1" w:styleId="companydescription">
    <w:name w:val="companydescription"/>
    <w:basedOn w:val="Policepardfaut"/>
  </w:style>
  <w:style w:type="character" w:customStyle="1" w:styleId="sector">
    <w:name w:val="sector"/>
    <w:basedOn w:val="Policepardfaut"/>
  </w:style>
  <w:style w:type="character" w:customStyle="1" w:styleId="city">
    <w:name w:val="city"/>
    <w:basedOn w:val="Policepardfaut"/>
  </w:style>
  <w:style w:type="character" w:customStyle="1" w:styleId="type">
    <w:name w:val="type"/>
    <w:basedOn w:val="Policepardfaut"/>
  </w:style>
  <w:style w:type="character" w:customStyle="1" w:styleId="level">
    <w:name w:val="level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3529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36" w:space="0" w:color="EEEEEE"/>
            <w:right w:val="none" w:sz="0" w:space="0" w:color="auto"/>
          </w:divBdr>
        </w:div>
      </w:divsChild>
    </w:div>
    <w:div w:id="206328626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7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37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687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43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3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04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4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martine.paquet@fleur-oranger.fr</dc:creator>
  <cp:lastModifiedBy>Martine Paquet</cp:lastModifiedBy>
  <cp:revision>4</cp:revision>
  <dcterms:created xsi:type="dcterms:W3CDTF">2015-08-17T10:52:00Z</dcterms:created>
  <dcterms:modified xsi:type="dcterms:W3CDTF">2015-08-17T10:54:00Z</dcterms:modified>
</cp:coreProperties>
</file>