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7E" w:rsidRPr="00955F32" w:rsidRDefault="00A0377E" w:rsidP="00A0377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-581025</wp:posOffset>
            </wp:positionV>
            <wp:extent cx="71120" cy="10444480"/>
            <wp:effectExtent l="1905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0444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>Diangou Dite Maimouna TRAORE</w:t>
      </w:r>
    </w:p>
    <w:p w:rsidR="00A0377E" w:rsidRDefault="00A0377E" w:rsidP="00A0377E">
      <w:pPr>
        <w:pStyle w:val="WW-Alinangatif1"/>
        <w:tabs>
          <w:tab w:val="clear" w:pos="4536"/>
        </w:tabs>
        <w:spacing w:after="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60 route de Garges</w:t>
      </w:r>
      <w:r>
        <w:rPr>
          <w:rFonts w:ascii="Tahoma" w:hAnsi="Tahoma" w:cs="Tahoma"/>
          <w:sz w:val="22"/>
          <w:szCs w:val="22"/>
        </w:rPr>
        <w:tab/>
      </w:r>
    </w:p>
    <w:p w:rsidR="00A0377E" w:rsidRDefault="00A0377E" w:rsidP="00A0377E">
      <w:pPr>
        <w:pStyle w:val="WW-Alinangatif1"/>
        <w:tabs>
          <w:tab w:val="clear" w:pos="4536"/>
        </w:tabs>
        <w:spacing w:after="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95200 Sarcelles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</w:t>
      </w:r>
    </w:p>
    <w:p w:rsidR="00A0377E" w:rsidRDefault="00A0377E" w:rsidP="00A0377E">
      <w:pPr>
        <w:pStyle w:val="WW-Alinangatif1"/>
        <w:tabs>
          <w:tab w:val="clear" w:pos="4536"/>
        </w:tabs>
        <w:spacing w:after="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06.76.31.60.70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0377E" w:rsidRDefault="00C24B03" w:rsidP="00A0377E">
      <w:pPr>
        <w:pStyle w:val="WW-Alinangatif1"/>
        <w:tabs>
          <w:tab w:val="clear" w:pos="4536"/>
        </w:tabs>
        <w:spacing w:after="180"/>
        <w:ind w:left="0" w:firstLine="0"/>
      </w:pPr>
      <w:hyperlink r:id="rId8" w:history="1">
        <w:r w:rsidR="00A0377E">
          <w:rPr>
            <w:rStyle w:val="Lienhypertexte"/>
            <w:rFonts w:ascii="Tahoma" w:hAnsi="Tahoma" w:cs="Tahoma"/>
            <w:sz w:val="22"/>
            <w:szCs w:val="22"/>
          </w:rPr>
          <w:t>maimouna.11@hotmail.fr</w:t>
        </w:r>
      </w:hyperlink>
    </w:p>
    <w:p w:rsidR="00A0377E" w:rsidRPr="00C24B03" w:rsidRDefault="00C24B03" w:rsidP="00A0377E">
      <w:pPr>
        <w:pStyle w:val="WW-Alinangatif1"/>
        <w:tabs>
          <w:tab w:val="clear" w:pos="4536"/>
        </w:tabs>
        <w:spacing w:after="60"/>
        <w:ind w:left="709" w:right="1559" w:firstLine="709"/>
        <w:jc w:val="center"/>
        <w:rPr>
          <w:rFonts w:ascii="Tahoma" w:hAnsi="Tahoma" w:cs="Tahoma"/>
          <w:b/>
          <w:bCs/>
          <w:color w:val="336699"/>
          <w:sz w:val="44"/>
          <w:szCs w:val="26"/>
        </w:rPr>
      </w:pPr>
      <w:r w:rsidRPr="00C24B03">
        <w:rPr>
          <w:sz w:val="44"/>
        </w:rPr>
        <w:t>CURRICULUM VITAE</w:t>
      </w:r>
    </w:p>
    <w:p w:rsidR="00A0377E" w:rsidRPr="00B77FFD" w:rsidRDefault="00A0377E" w:rsidP="00A0377E">
      <w:pPr>
        <w:pStyle w:val="WW-Alinangatif1"/>
        <w:tabs>
          <w:tab w:val="clear" w:pos="4536"/>
        </w:tabs>
        <w:spacing w:after="60"/>
        <w:ind w:left="709" w:right="1418" w:firstLine="709"/>
        <w:jc w:val="center"/>
        <w:rPr>
          <w:rFonts w:ascii="Arial" w:hAnsi="Arial" w:cs="Arial"/>
          <w:i/>
          <w:color w:val="4C4C4C"/>
          <w:sz w:val="18"/>
          <w:szCs w:val="18"/>
        </w:rPr>
      </w:pPr>
      <w:r>
        <w:rPr>
          <w:rFonts w:ascii="Arial" w:hAnsi="Arial" w:cs="Arial"/>
          <w:i/>
          <w:color w:val="4C4C4C"/>
          <w:sz w:val="18"/>
          <w:szCs w:val="18"/>
        </w:rPr>
        <w:t>Sérieuse</w:t>
      </w:r>
      <w:r w:rsidRPr="00B77FFD">
        <w:rPr>
          <w:rFonts w:ascii="Arial" w:hAnsi="Arial" w:cs="Arial"/>
          <w:i/>
          <w:color w:val="4C4C4C"/>
          <w:sz w:val="18"/>
          <w:szCs w:val="18"/>
        </w:rPr>
        <w:t>, méthodique, souriante</w:t>
      </w:r>
    </w:p>
    <w:p w:rsidR="00A0377E" w:rsidRDefault="00A0377E" w:rsidP="00A0377E">
      <w:pPr>
        <w:pStyle w:val="WW-Alinangatif1"/>
        <w:tabs>
          <w:tab w:val="clear" w:pos="4536"/>
        </w:tabs>
        <w:spacing w:after="60"/>
        <w:ind w:left="0" w:right="1418" w:firstLine="0"/>
        <w:jc w:val="center"/>
        <w:rPr>
          <w:rFonts w:ascii="Tahoma" w:hAnsi="Tahoma" w:cs="Tahoma"/>
          <w:b/>
          <w:bCs/>
          <w:color w:val="336699"/>
          <w:sz w:val="20"/>
          <w:szCs w:val="20"/>
        </w:rPr>
      </w:pPr>
    </w:p>
    <w:p w:rsidR="00A0377E" w:rsidRDefault="00A0377E" w:rsidP="000E56AA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noProof/>
          <w:lang w:eastAsia="fr-F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163195</wp:posOffset>
            </wp:positionV>
            <wp:extent cx="3105785" cy="381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8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1"/>
          <w:szCs w:val="21"/>
        </w:rPr>
        <w:t xml:space="preserve">Compétences </w:t>
      </w:r>
    </w:p>
    <w:p w:rsidR="000E56AA" w:rsidRDefault="000E56AA" w:rsidP="000E56AA">
      <w:pPr>
        <w:pStyle w:val="Paragraphedeliste"/>
        <w:ind w:left="1069"/>
        <w:rPr>
          <w:rFonts w:asciiTheme="minorHAnsi" w:hAnsiTheme="minorHAnsi" w:cs="Tahoma"/>
          <w:sz w:val="18"/>
          <w:szCs w:val="18"/>
        </w:rPr>
      </w:pPr>
    </w:p>
    <w:p w:rsidR="000E56AA" w:rsidRPr="000E56AA" w:rsidRDefault="000E56AA" w:rsidP="000E56AA">
      <w:pPr>
        <w:pStyle w:val="Paragraphedeliste"/>
        <w:numPr>
          <w:ilvl w:val="0"/>
          <w:numId w:val="5"/>
        </w:numPr>
        <w:ind w:hanging="502"/>
        <w:rPr>
          <w:rFonts w:asciiTheme="minorHAnsi" w:hAnsiTheme="minorHAnsi" w:cs="Tahoma"/>
          <w:sz w:val="18"/>
          <w:szCs w:val="18"/>
        </w:rPr>
      </w:pPr>
      <w:r w:rsidRPr="000E56AA">
        <w:rPr>
          <w:rFonts w:asciiTheme="minorHAnsi" w:hAnsiTheme="minorHAnsi" w:cs="Tahoma"/>
          <w:sz w:val="18"/>
          <w:szCs w:val="18"/>
        </w:rPr>
        <w:t>Mettre en place des outils de gestion du poste clients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  <w:lang w:eastAsia="fr-FR"/>
        </w:rPr>
        <w:t>Constituer et saisir des dossiers de candidature de l'entreprise à un appel d'offres et en effectuer le suivi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  <w:lang w:eastAsia="fr-FR"/>
        </w:rPr>
        <w:t>Concevoir et actualiser les outils de suivi d'activité de la structure au moyen de tableaux de bord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  <w:lang w:eastAsia="fr-FR"/>
        </w:rPr>
        <w:t>Rédiger les comptes rendus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  <w:lang w:eastAsia="fr-FR"/>
        </w:rPr>
        <w:t>Renseigner les clients sur l'avancée de leur dossier</w:t>
      </w:r>
    </w:p>
    <w:p w:rsidR="00A0377E" w:rsidRDefault="000E56AA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>
        <w:rPr>
          <w:rFonts w:ascii="Calibri" w:hAnsi="Calibri" w:cs="Arial"/>
          <w:sz w:val="18"/>
          <w:szCs w:val="18"/>
        </w:rPr>
        <w:t>Gérer les</w:t>
      </w:r>
      <w:r w:rsidR="00A0377E" w:rsidRPr="00A0377E">
        <w:rPr>
          <w:rFonts w:ascii="Calibri" w:hAnsi="Calibri" w:cs="Arial"/>
          <w:sz w:val="18"/>
          <w:szCs w:val="18"/>
        </w:rPr>
        <w:t xml:space="preserve"> courrier</w:t>
      </w:r>
      <w:r>
        <w:rPr>
          <w:rFonts w:ascii="Calibri" w:hAnsi="Calibri" w:cs="Arial"/>
          <w:sz w:val="18"/>
          <w:szCs w:val="18"/>
        </w:rPr>
        <w:t>s, l</w:t>
      </w:r>
      <w:r w:rsidR="00A0377E" w:rsidRPr="00A0377E">
        <w:rPr>
          <w:rFonts w:ascii="Calibri" w:hAnsi="Calibri" w:cs="Arial"/>
          <w:sz w:val="18"/>
          <w:szCs w:val="18"/>
        </w:rPr>
        <w:t xml:space="preserve">es </w:t>
      </w:r>
      <w:r>
        <w:rPr>
          <w:rFonts w:ascii="Calibri" w:hAnsi="Calibri" w:cs="Arial"/>
          <w:sz w:val="18"/>
          <w:szCs w:val="18"/>
        </w:rPr>
        <w:t>communications téléphoniques, la documentation, l</w:t>
      </w:r>
      <w:r w:rsidR="00A0377E" w:rsidRPr="00A0377E">
        <w:rPr>
          <w:rFonts w:ascii="Calibri" w:hAnsi="Calibri" w:cs="Arial"/>
          <w:sz w:val="18"/>
          <w:szCs w:val="18"/>
        </w:rPr>
        <w:t>es fichiers clients</w:t>
      </w:r>
    </w:p>
    <w:p w:rsidR="00A0377E" w:rsidRDefault="000E56AA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>
        <w:rPr>
          <w:rFonts w:ascii="Calibri" w:hAnsi="Calibri" w:cs="Arial"/>
          <w:sz w:val="18"/>
          <w:szCs w:val="18"/>
        </w:rPr>
        <w:t xml:space="preserve">Gérer </w:t>
      </w:r>
      <w:r w:rsidR="00A0377E" w:rsidRPr="00A0377E">
        <w:rPr>
          <w:rFonts w:ascii="Calibri" w:hAnsi="Calibri" w:cs="Arial"/>
          <w:sz w:val="18"/>
          <w:szCs w:val="18"/>
        </w:rPr>
        <w:t>l’emploi du temps, réunions, voyages et déplacements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</w:rPr>
        <w:t>Gestion administrative du personnel : mise à jour des dossiers personnels, suivi des absences et des congés</w:t>
      </w:r>
    </w:p>
    <w:p w:rsidR="00A0377E" w:rsidRDefault="000E56AA" w:rsidP="0061153B">
      <w:pPr>
        <w:pStyle w:val="Paragraphedeliste"/>
        <w:numPr>
          <w:ilvl w:val="0"/>
          <w:numId w:val="5"/>
        </w:numPr>
        <w:ind w:hanging="502"/>
        <w:rPr>
          <w:rStyle w:val="apple-converted-space"/>
          <w:rFonts w:ascii="Calibri" w:hAnsi="Calibri" w:cs="Arial"/>
          <w:sz w:val="18"/>
          <w:szCs w:val="18"/>
          <w:lang w:eastAsia="fr-FR"/>
        </w:rPr>
      </w:pPr>
      <w:r>
        <w:rPr>
          <w:rStyle w:val="apple-converted-space"/>
          <w:rFonts w:ascii="Calibri" w:hAnsi="Calibri" w:cs="Arial"/>
          <w:sz w:val="18"/>
          <w:szCs w:val="18"/>
        </w:rPr>
        <w:t>Relancer</w:t>
      </w:r>
    </w:p>
    <w:p w:rsidR="00A0377E" w:rsidRDefault="000E56AA" w:rsidP="0061153B">
      <w:pPr>
        <w:pStyle w:val="Paragraphedeliste"/>
        <w:numPr>
          <w:ilvl w:val="0"/>
          <w:numId w:val="5"/>
        </w:numPr>
        <w:ind w:hanging="502"/>
        <w:rPr>
          <w:rStyle w:val="apple-converted-space"/>
          <w:rFonts w:ascii="Calibri" w:hAnsi="Calibri" w:cs="Arial"/>
          <w:sz w:val="18"/>
          <w:szCs w:val="18"/>
          <w:lang w:eastAsia="fr-FR"/>
        </w:rPr>
      </w:pPr>
      <w:r>
        <w:rPr>
          <w:rStyle w:val="apple-converted-space"/>
          <w:rFonts w:ascii="Calibri" w:hAnsi="Calibri" w:cs="Arial"/>
          <w:sz w:val="18"/>
          <w:szCs w:val="18"/>
        </w:rPr>
        <w:t>Suivre</w:t>
      </w:r>
      <w:r w:rsidR="00A0377E" w:rsidRPr="00A0377E">
        <w:rPr>
          <w:rStyle w:val="apple-converted-space"/>
          <w:rFonts w:ascii="Calibri" w:hAnsi="Calibri" w:cs="Arial"/>
          <w:sz w:val="18"/>
          <w:szCs w:val="18"/>
        </w:rPr>
        <w:t xml:space="preserve"> des livraisons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</w:rPr>
        <w:t>Maîtrise</w:t>
      </w:r>
      <w:r w:rsidR="000E56AA">
        <w:rPr>
          <w:rFonts w:ascii="Calibri" w:hAnsi="Calibri" w:cs="Arial"/>
          <w:sz w:val="18"/>
          <w:szCs w:val="18"/>
        </w:rPr>
        <w:t>r</w:t>
      </w:r>
      <w:r w:rsidRPr="00A0377E">
        <w:rPr>
          <w:rFonts w:ascii="Calibri" w:hAnsi="Calibri" w:cs="Arial"/>
          <w:sz w:val="18"/>
          <w:szCs w:val="18"/>
        </w:rPr>
        <w:t xml:space="preserve"> des outils bureautiques : tableur, traitement de textes, logiciel de présentation, base de données</w:t>
      </w:r>
    </w:p>
    <w:p w:rsidR="00A0377E" w:rsidRDefault="00A0377E" w:rsidP="0061153B">
      <w:pPr>
        <w:pStyle w:val="Paragraphedeliste"/>
        <w:numPr>
          <w:ilvl w:val="0"/>
          <w:numId w:val="5"/>
        </w:numPr>
        <w:ind w:hanging="502"/>
        <w:rPr>
          <w:rFonts w:ascii="Calibri" w:hAnsi="Calibri" w:cs="Arial"/>
          <w:sz w:val="18"/>
          <w:szCs w:val="18"/>
          <w:lang w:eastAsia="fr-FR"/>
        </w:rPr>
      </w:pPr>
      <w:r w:rsidRPr="00A0377E">
        <w:rPr>
          <w:rFonts w:ascii="Calibri" w:hAnsi="Calibri" w:cs="Arial"/>
          <w:sz w:val="18"/>
          <w:szCs w:val="18"/>
        </w:rPr>
        <w:t>Saisir et mettre en forme les documents, les transmettre et les classer</w:t>
      </w:r>
    </w:p>
    <w:p w:rsidR="000E56AA" w:rsidRPr="000E56AA" w:rsidRDefault="000E56AA" w:rsidP="000E56AA">
      <w:pPr>
        <w:rPr>
          <w:rFonts w:ascii="Calibri" w:hAnsi="Calibri" w:cs="Arial"/>
          <w:sz w:val="18"/>
          <w:szCs w:val="18"/>
          <w:lang w:eastAsia="fr-FR"/>
        </w:rPr>
      </w:pPr>
    </w:p>
    <w:p w:rsidR="0061153B" w:rsidRDefault="00A0377E" w:rsidP="0061153B">
      <w:pPr>
        <w:ind w:left="3905" w:firstLine="349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Formation</w:t>
      </w:r>
    </w:p>
    <w:p w:rsidR="00A0377E" w:rsidRPr="0061153B" w:rsidRDefault="00A0377E" w:rsidP="0061153B">
      <w:pPr>
        <w:ind w:left="3905" w:firstLine="349"/>
        <w:rPr>
          <w:rFonts w:ascii="Tahoma" w:hAnsi="Tahoma" w:cs="Tahoma"/>
          <w:b/>
          <w:sz w:val="21"/>
          <w:szCs w:val="21"/>
        </w:rPr>
      </w:pPr>
      <w:r>
        <w:rPr>
          <w:noProof/>
          <w:lang w:eastAsia="fr-F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19050</wp:posOffset>
            </wp:positionV>
            <wp:extent cx="3105785" cy="381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8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77E" w:rsidRPr="0061153B" w:rsidRDefault="000E56AA" w:rsidP="0061153B">
      <w:pPr>
        <w:pStyle w:val="WW-Alinangatif1"/>
        <w:tabs>
          <w:tab w:val="clear" w:pos="4536"/>
        </w:tabs>
        <w:spacing w:after="180"/>
        <w:ind w:left="0" w:firstLine="0"/>
        <w:jc w:val="both"/>
        <w:rPr>
          <w:rFonts w:ascii="Calibri" w:hAnsi="Calibri" w:cs="SegoePro-Bold"/>
          <w:b/>
          <w:bCs/>
          <w:sz w:val="18"/>
          <w:szCs w:val="18"/>
        </w:rPr>
      </w:pPr>
      <w:r w:rsidRPr="0061153B">
        <w:rPr>
          <w:rFonts w:ascii="Calibri" w:hAnsi="Calibri" w:cs="SegoePro-Light"/>
          <w:color w:val="002060"/>
          <w:sz w:val="22"/>
          <w:szCs w:val="22"/>
        </w:rPr>
        <w:t>2016</w:t>
      </w:r>
      <w:r w:rsidR="00A0377E" w:rsidRPr="0061153B">
        <w:rPr>
          <w:rFonts w:ascii="Calibri" w:hAnsi="Calibri" w:cs="SegoePro-Light"/>
          <w:color w:val="002060"/>
          <w:sz w:val="22"/>
          <w:szCs w:val="22"/>
        </w:rPr>
        <w:t>-2017-</w:t>
      </w:r>
      <w:r w:rsidR="00A0377E" w:rsidRPr="0061153B">
        <w:rPr>
          <w:rFonts w:ascii="Calibri" w:hAnsi="Calibri" w:cs="SegoePro-Bold"/>
          <w:bCs/>
          <w:color w:val="002060"/>
          <w:sz w:val="22"/>
          <w:szCs w:val="22"/>
        </w:rPr>
        <w:t xml:space="preserve"> </w:t>
      </w:r>
      <w:r w:rsidR="00A0377E" w:rsidRPr="0061153B">
        <w:rPr>
          <w:rFonts w:ascii="Calibri" w:hAnsi="Calibri" w:cs="SegoePro-Italic"/>
          <w:iCs/>
          <w:color w:val="002060"/>
          <w:sz w:val="22"/>
          <w:szCs w:val="22"/>
        </w:rPr>
        <w:t>Lycée Olympe de Gouges</w:t>
      </w:r>
      <w:r w:rsidR="00A0377E" w:rsidRPr="00F15873">
        <w:rPr>
          <w:rFonts w:ascii="Corbel" w:hAnsi="Corbel" w:cs="SegoePro-Italic"/>
          <w:b/>
          <w:iCs/>
          <w:color w:val="002060"/>
          <w:sz w:val="28"/>
          <w:szCs w:val="28"/>
        </w:rPr>
        <w:t> </w:t>
      </w:r>
      <w:r w:rsidR="00A0377E" w:rsidRPr="00F15873">
        <w:rPr>
          <w:rFonts w:ascii="Corbel" w:hAnsi="Corbel" w:cs="SegoePro-Italic"/>
          <w:b/>
          <w:iCs/>
          <w:sz w:val="28"/>
          <w:szCs w:val="28"/>
        </w:rPr>
        <w:t>:</w:t>
      </w:r>
      <w:r w:rsidR="00A0377E" w:rsidRPr="006E73F8">
        <w:rPr>
          <w:rFonts w:ascii="Corbel" w:hAnsi="Corbel" w:cs="SegoePro-Bold"/>
          <w:bCs/>
        </w:rPr>
        <w:t xml:space="preserve"> </w:t>
      </w:r>
      <w:r w:rsidR="00A0377E" w:rsidRPr="0061153B">
        <w:rPr>
          <w:rFonts w:ascii="Calibri" w:hAnsi="Calibri" w:cs="SegoePro-Bold"/>
          <w:b/>
          <w:bCs/>
          <w:sz w:val="18"/>
          <w:szCs w:val="18"/>
        </w:rPr>
        <w:t>BTS Assistant de Gestion PME PMI à référentiel commun européen</w:t>
      </w:r>
      <w:r w:rsidRPr="0061153B">
        <w:rPr>
          <w:rFonts w:ascii="Calibri" w:hAnsi="Calibri" w:cs="SegoePro-Bold"/>
          <w:b/>
          <w:bCs/>
          <w:sz w:val="18"/>
          <w:szCs w:val="18"/>
        </w:rPr>
        <w:t xml:space="preserve"> 2ème année</w:t>
      </w:r>
    </w:p>
    <w:p w:rsidR="000E56AA" w:rsidRPr="0061153B" w:rsidRDefault="000E56AA" w:rsidP="0061153B">
      <w:pPr>
        <w:pStyle w:val="WW-Alinangatif1"/>
        <w:tabs>
          <w:tab w:val="clear" w:pos="4536"/>
        </w:tabs>
        <w:spacing w:after="180"/>
        <w:ind w:left="0" w:firstLine="0"/>
        <w:jc w:val="both"/>
        <w:rPr>
          <w:rFonts w:ascii="Calibri" w:hAnsi="Calibri" w:cs="SegoePro-Bold"/>
          <w:b/>
          <w:bCs/>
        </w:rPr>
      </w:pPr>
      <w:r w:rsidRPr="0061153B">
        <w:rPr>
          <w:rFonts w:ascii="Calibri" w:hAnsi="Calibri" w:cs="SegoePro-Light"/>
          <w:color w:val="002060"/>
          <w:sz w:val="22"/>
          <w:szCs w:val="22"/>
        </w:rPr>
        <w:t>Janvier 2017 à Juillet 2017 -</w:t>
      </w:r>
      <w:r w:rsidRPr="0061153B">
        <w:rPr>
          <w:rFonts w:ascii="Calibri" w:hAnsi="Calibri" w:cs="SegoePro-Bold"/>
          <w:bCs/>
          <w:color w:val="002060"/>
          <w:sz w:val="22"/>
          <w:szCs w:val="22"/>
        </w:rPr>
        <w:t xml:space="preserve"> </w:t>
      </w:r>
      <w:r w:rsidRPr="0061153B">
        <w:rPr>
          <w:rFonts w:ascii="Calibri" w:hAnsi="Calibri" w:cs="SegoePro-Italic"/>
          <w:iCs/>
          <w:color w:val="002060"/>
          <w:sz w:val="22"/>
          <w:szCs w:val="22"/>
        </w:rPr>
        <w:t>Lycée Champlain</w:t>
      </w:r>
      <w:r w:rsidRPr="0061153B">
        <w:rPr>
          <w:rFonts w:ascii="Corbel" w:hAnsi="Corbel" w:cs="SegoePro-Italic"/>
          <w:b/>
          <w:iCs/>
          <w:color w:val="002060"/>
          <w:sz w:val="28"/>
          <w:szCs w:val="28"/>
        </w:rPr>
        <w:t> </w:t>
      </w:r>
      <w:r w:rsidRPr="0061153B">
        <w:rPr>
          <w:rFonts w:ascii="Corbel" w:hAnsi="Corbel" w:cs="SegoePro-Italic"/>
          <w:b/>
          <w:iCs/>
          <w:sz w:val="28"/>
          <w:szCs w:val="28"/>
        </w:rPr>
        <w:t>:</w:t>
      </w:r>
      <w:r w:rsidRPr="0061153B">
        <w:rPr>
          <w:rFonts w:ascii="Corbel" w:hAnsi="Corbel" w:cs="SegoePro-Bold"/>
          <w:b/>
          <w:bCs/>
        </w:rPr>
        <w:t xml:space="preserve"> </w:t>
      </w:r>
      <w:r w:rsidRPr="0061153B">
        <w:rPr>
          <w:rFonts w:ascii="Calibri" w:hAnsi="Calibri" w:cs="SegoePro-Bold"/>
          <w:b/>
          <w:bCs/>
          <w:sz w:val="18"/>
          <w:szCs w:val="18"/>
        </w:rPr>
        <w:t>BTS Assistant de Gestion PME PMI à référentiel commun européen, parcours</w:t>
      </w:r>
      <w:r w:rsidR="0061153B" w:rsidRPr="0061153B">
        <w:rPr>
          <w:rFonts w:ascii="Calibri" w:hAnsi="Calibri" w:cs="SegoePro-Bold"/>
          <w:b/>
          <w:bCs/>
          <w:sz w:val="18"/>
          <w:szCs w:val="18"/>
        </w:rPr>
        <w:t xml:space="preserve"> intensive</w:t>
      </w:r>
      <w:r w:rsidRPr="0061153B">
        <w:rPr>
          <w:rFonts w:ascii="Calibri" w:hAnsi="Calibri" w:cs="SegoePro-Bold"/>
          <w:b/>
          <w:bCs/>
          <w:sz w:val="18"/>
          <w:szCs w:val="18"/>
        </w:rPr>
        <w:t xml:space="preserve"> 1</w:t>
      </w:r>
      <w:r w:rsidRPr="0061153B">
        <w:rPr>
          <w:rFonts w:ascii="Calibri" w:hAnsi="Calibri" w:cs="SegoePro-Bold"/>
          <w:b/>
          <w:bCs/>
          <w:sz w:val="18"/>
          <w:szCs w:val="18"/>
          <w:vertAlign w:val="superscript"/>
        </w:rPr>
        <w:t>ère</w:t>
      </w:r>
      <w:r w:rsidRPr="0061153B">
        <w:rPr>
          <w:rFonts w:ascii="Calibri" w:hAnsi="Calibri" w:cs="SegoePro-Bold"/>
          <w:b/>
          <w:bCs/>
          <w:sz w:val="18"/>
          <w:szCs w:val="18"/>
        </w:rPr>
        <w:t xml:space="preserve"> année en un seul semestre</w:t>
      </w:r>
    </w:p>
    <w:p w:rsidR="000E56AA" w:rsidRPr="0061153B" w:rsidRDefault="000E56AA" w:rsidP="0061153B">
      <w:pPr>
        <w:pStyle w:val="WW-Alinangatif1"/>
        <w:tabs>
          <w:tab w:val="clear" w:pos="4536"/>
        </w:tabs>
        <w:spacing w:after="180"/>
        <w:ind w:left="0" w:firstLine="0"/>
        <w:jc w:val="both"/>
        <w:rPr>
          <w:rFonts w:ascii="Calibri" w:hAnsi="Calibri" w:cs="SegoePro-Bold"/>
          <w:b/>
          <w:bCs/>
        </w:rPr>
      </w:pPr>
      <w:r w:rsidRPr="0061153B">
        <w:rPr>
          <w:rFonts w:ascii="Calibri" w:hAnsi="Calibri" w:cs="SegoePro-Light"/>
          <w:color w:val="002060"/>
          <w:sz w:val="22"/>
          <w:szCs w:val="22"/>
        </w:rPr>
        <w:t>Septembre 2015 à décembre 2015 -</w:t>
      </w:r>
      <w:r w:rsidRPr="0061153B">
        <w:rPr>
          <w:rFonts w:ascii="Calibri" w:hAnsi="Calibri" w:cs="SegoePro-Bold"/>
          <w:bCs/>
          <w:color w:val="002060"/>
          <w:sz w:val="22"/>
          <w:szCs w:val="22"/>
        </w:rPr>
        <w:t xml:space="preserve"> </w:t>
      </w:r>
      <w:r w:rsidRPr="0061153B">
        <w:rPr>
          <w:rFonts w:ascii="Calibri" w:hAnsi="Calibri" w:cs="SegoePro-Italic"/>
          <w:iCs/>
          <w:color w:val="002060"/>
          <w:sz w:val="22"/>
          <w:szCs w:val="22"/>
        </w:rPr>
        <w:t>IGEFI</w:t>
      </w:r>
      <w:r w:rsidRPr="0061153B">
        <w:rPr>
          <w:rFonts w:ascii="Corbel" w:hAnsi="Corbel" w:cs="SegoePro-Italic"/>
          <w:iCs/>
          <w:color w:val="002060"/>
          <w:sz w:val="28"/>
          <w:szCs w:val="28"/>
        </w:rPr>
        <w:t> </w:t>
      </w:r>
      <w:r w:rsidRPr="0061153B">
        <w:rPr>
          <w:rFonts w:ascii="Corbel" w:hAnsi="Corbel" w:cs="SegoePro-Italic"/>
          <w:iCs/>
          <w:sz w:val="28"/>
          <w:szCs w:val="28"/>
        </w:rPr>
        <w:t>:</w:t>
      </w:r>
      <w:r w:rsidRPr="0061153B">
        <w:rPr>
          <w:rFonts w:ascii="Corbel" w:hAnsi="Corbel" w:cs="SegoePro-Bold"/>
          <w:b/>
          <w:bCs/>
        </w:rPr>
        <w:t xml:space="preserve"> </w:t>
      </w:r>
      <w:r w:rsidRPr="0061153B">
        <w:rPr>
          <w:rFonts w:ascii="Calibri" w:hAnsi="Calibri" w:cs="SegoePro-Bold"/>
          <w:b/>
          <w:bCs/>
          <w:sz w:val="18"/>
          <w:szCs w:val="18"/>
        </w:rPr>
        <w:t>Diplôme de comptabilité et de gestion en tant qu’auditeur libre</w:t>
      </w:r>
    </w:p>
    <w:p w:rsidR="00A0377E" w:rsidRPr="0061153B" w:rsidRDefault="00A0377E" w:rsidP="0061153B">
      <w:pPr>
        <w:pStyle w:val="Textedebulles"/>
        <w:tabs>
          <w:tab w:val="left" w:pos="850"/>
        </w:tabs>
        <w:spacing w:before="240"/>
        <w:jc w:val="both"/>
        <w:rPr>
          <w:rFonts w:ascii="Corbel" w:hAnsi="Corbel" w:cs="SegoePro-Italic"/>
          <w:b/>
          <w:iCs/>
          <w:caps/>
          <w:sz w:val="22"/>
          <w:szCs w:val="22"/>
        </w:rPr>
      </w:pPr>
      <w:r w:rsidRPr="0061153B">
        <w:rPr>
          <w:rFonts w:ascii="Calibri" w:hAnsi="Calibri" w:cs="SegoePro-Light"/>
          <w:color w:val="002060"/>
          <w:sz w:val="22"/>
          <w:szCs w:val="22"/>
        </w:rPr>
        <w:t>Juillet 2015 -</w:t>
      </w:r>
      <w:r w:rsidRPr="0061153B">
        <w:rPr>
          <w:rFonts w:ascii="Calibri" w:hAnsi="Calibri" w:cs="SegoePro-Bold"/>
          <w:bCs/>
          <w:color w:val="002060"/>
          <w:sz w:val="22"/>
          <w:szCs w:val="22"/>
        </w:rPr>
        <w:t xml:space="preserve"> </w:t>
      </w:r>
      <w:r w:rsidRPr="0061153B">
        <w:rPr>
          <w:rFonts w:ascii="Calibri" w:hAnsi="Calibri" w:cs="SegoePro-Italic"/>
          <w:iCs/>
          <w:color w:val="002060"/>
          <w:sz w:val="22"/>
          <w:szCs w:val="22"/>
        </w:rPr>
        <w:t>Lycée Jean Jacques Rousseau</w:t>
      </w:r>
      <w:r w:rsidRPr="0061153B">
        <w:rPr>
          <w:rFonts w:ascii="Corbel" w:hAnsi="Corbel" w:cs="SegoePro-Italic"/>
          <w:iCs/>
          <w:color w:val="002060"/>
          <w:sz w:val="28"/>
          <w:szCs w:val="28"/>
        </w:rPr>
        <w:t xml:space="preserve"> </w:t>
      </w:r>
      <w:r w:rsidRPr="0061153B">
        <w:rPr>
          <w:rFonts w:ascii="Corbel" w:hAnsi="Corbel" w:cs="SegoePro-Italic"/>
          <w:iCs/>
          <w:color w:val="002060"/>
          <w:sz w:val="24"/>
          <w:szCs w:val="24"/>
        </w:rPr>
        <w:t>:</w:t>
      </w:r>
      <w:r w:rsidRPr="0061153B">
        <w:rPr>
          <w:rFonts w:ascii="Corbel" w:hAnsi="Corbel" w:cs="SegoePro-Italic"/>
          <w:b/>
          <w:iCs/>
          <w:color w:val="002060"/>
          <w:sz w:val="24"/>
          <w:szCs w:val="24"/>
        </w:rPr>
        <w:t xml:space="preserve"> </w:t>
      </w:r>
      <w:r w:rsidRPr="0061153B">
        <w:rPr>
          <w:rFonts w:ascii="Calibri" w:hAnsi="Calibri" w:cs="SegoePro-Bold"/>
          <w:b/>
          <w:bCs/>
        </w:rPr>
        <w:t>Obtention du baccalauréat ES mention Assez Bien</w:t>
      </w:r>
      <w:r w:rsidRPr="0061153B">
        <w:rPr>
          <w:rFonts w:ascii="Corbel" w:hAnsi="Corbel" w:cs="SegoePro-Bold"/>
          <w:b/>
          <w:bCs/>
          <w:sz w:val="24"/>
          <w:szCs w:val="24"/>
        </w:rPr>
        <w:t xml:space="preserve">  </w:t>
      </w:r>
    </w:p>
    <w:p w:rsidR="00A0377E" w:rsidRPr="0061153B" w:rsidRDefault="00A0377E" w:rsidP="00A0377E">
      <w:pPr>
        <w:pStyle w:val="Normal8pt"/>
        <w:pBdr>
          <w:left w:val="none" w:sz="0" w:space="0" w:color="auto"/>
        </w:pBdr>
        <w:tabs>
          <w:tab w:val="clear" w:pos="426"/>
          <w:tab w:val="clear" w:pos="1985"/>
        </w:tabs>
        <w:rPr>
          <w:rFonts w:ascii="Tahoma" w:hAnsi="Tahoma" w:cs="Tahoma"/>
          <w:b/>
        </w:rPr>
      </w:pPr>
    </w:p>
    <w:p w:rsidR="00A0377E" w:rsidRPr="0061153B" w:rsidRDefault="00A0377E" w:rsidP="0061153B">
      <w:pPr>
        <w:pStyle w:val="Textedebulles"/>
        <w:tabs>
          <w:tab w:val="left" w:pos="850"/>
        </w:tabs>
        <w:spacing w:after="113" w:line="360" w:lineRule="auto"/>
        <w:ind w:left="170"/>
        <w:jc w:val="center"/>
        <w:rPr>
          <w:rFonts w:ascii="Corbel" w:hAnsi="Corbel"/>
          <w:b/>
          <w:color w:val="7F7F7F"/>
        </w:rPr>
      </w:pPr>
      <w:r w:rsidRPr="0061153B">
        <w:rPr>
          <w:b/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208280</wp:posOffset>
            </wp:positionV>
            <wp:extent cx="3107055" cy="3937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393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53B">
        <w:rPr>
          <w:rFonts w:ascii="Tahoma" w:hAnsi="Tahoma" w:cs="Tahoma"/>
          <w:b/>
          <w:sz w:val="21"/>
          <w:szCs w:val="21"/>
        </w:rPr>
        <w:t>Expériences professionnelles</w:t>
      </w:r>
    </w:p>
    <w:p w:rsidR="0061153B" w:rsidRPr="00FF0A8C" w:rsidRDefault="0061153B" w:rsidP="0061153B">
      <w:pPr>
        <w:pStyle w:val="Textedebulles"/>
        <w:tabs>
          <w:tab w:val="left" w:pos="850"/>
        </w:tabs>
        <w:spacing w:after="113" w:line="360" w:lineRule="auto"/>
        <w:ind w:left="-284"/>
        <w:jc w:val="center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>Janvier</w:t>
      </w:r>
      <w:r w:rsidRPr="00BB6DA3">
        <w:rPr>
          <w:rFonts w:ascii="Calibri" w:hAnsi="Calibri" w:cs="Arial"/>
          <w:b/>
          <w:color w:val="002060"/>
          <w:sz w:val="22"/>
          <w:szCs w:val="22"/>
        </w:rPr>
        <w:t>-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0F014E">
        <w:rPr>
          <w:rFonts w:ascii="Calibri" w:hAnsi="Calibri" w:cs="Arial"/>
          <w:b/>
          <w:color w:val="002060"/>
          <w:sz w:val="22"/>
          <w:szCs w:val="22"/>
        </w:rPr>
        <w:t>Mars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2017    </w:t>
      </w:r>
      <w:r w:rsidRPr="00BB6DA3">
        <w:rPr>
          <w:rFonts w:ascii="Calibri" w:hAnsi="Calibri" w:cs="Arial"/>
          <w:bCs/>
          <w:color w:val="002060"/>
          <w:sz w:val="22"/>
          <w:szCs w:val="22"/>
        </w:rPr>
        <w:t xml:space="preserve">    </w:t>
      </w:r>
      <w:r>
        <w:rPr>
          <w:rFonts w:ascii="Calibri" w:hAnsi="Calibri" w:cs="Arial"/>
          <w:iCs/>
          <w:color w:val="002060"/>
          <w:sz w:val="22"/>
          <w:szCs w:val="22"/>
        </w:rPr>
        <w:t>Stage de 6</w:t>
      </w:r>
      <w:r w:rsidRPr="003E058C">
        <w:rPr>
          <w:rFonts w:ascii="Calibri" w:hAnsi="Calibri" w:cs="Arial"/>
          <w:iCs/>
          <w:color w:val="002060"/>
          <w:sz w:val="22"/>
          <w:szCs w:val="22"/>
        </w:rPr>
        <w:t xml:space="preserve"> semaines</w:t>
      </w:r>
      <w:r>
        <w:rPr>
          <w:rFonts w:ascii="Calibri" w:hAnsi="Calibri" w:cs="Arial"/>
          <w:b/>
          <w:iCs/>
          <w:color w:val="002060"/>
          <w:sz w:val="22"/>
          <w:szCs w:val="22"/>
        </w:rPr>
        <w:t>, ALBUQUERQUE SAS</w:t>
      </w:r>
    </w:p>
    <w:p w:rsidR="0094675C" w:rsidRPr="0061153B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Theme="minorHAnsi" w:hAnsiTheme="minorHAnsi" w:cs="Arial"/>
          <w:b/>
          <w:i/>
        </w:rPr>
      </w:pPr>
      <w:r w:rsidRPr="0061153B">
        <w:rPr>
          <w:rFonts w:asciiTheme="minorHAnsi" w:hAnsiTheme="minorHAnsi"/>
        </w:rPr>
        <w:t>Mise en place d'outil de planification des relances clients</w:t>
      </w:r>
      <w:r w:rsidRPr="0061153B">
        <w:rPr>
          <w:rFonts w:asciiTheme="minorHAnsi" w:hAnsiTheme="minorHAnsi" w:cs="Arial"/>
        </w:rPr>
        <w:t xml:space="preserve"> </w:t>
      </w:r>
    </w:p>
    <w:p w:rsidR="0094675C" w:rsidRPr="0061153B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Theme="minorHAnsi" w:hAnsiTheme="minorHAnsi" w:cs="Arial"/>
          <w:b/>
          <w:i/>
        </w:rPr>
      </w:pPr>
      <w:r w:rsidRPr="0061153B">
        <w:rPr>
          <w:rFonts w:asciiTheme="minorHAnsi" w:hAnsiTheme="minorHAnsi"/>
        </w:rPr>
        <w:t>Minimisations des pertes financières grâce aux prévisions</w:t>
      </w:r>
      <w:r w:rsidRPr="0061153B">
        <w:rPr>
          <w:rFonts w:asciiTheme="minorHAnsi" w:hAnsiTheme="minorHAnsi" w:cs="Arial"/>
        </w:rPr>
        <w:t xml:space="preserve"> </w:t>
      </w:r>
    </w:p>
    <w:p w:rsidR="0094675C" w:rsidRPr="0061153B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Theme="minorHAnsi" w:hAnsiTheme="minorHAnsi" w:cs="Arial"/>
          <w:b/>
          <w:i/>
        </w:rPr>
      </w:pPr>
      <w:r w:rsidRPr="0061153B">
        <w:rPr>
          <w:rFonts w:asciiTheme="minorHAnsi" w:hAnsiTheme="minorHAnsi"/>
        </w:rPr>
        <w:t xml:space="preserve">Analyse financière mensuel </w:t>
      </w:r>
    </w:p>
    <w:p w:rsidR="0094675C" w:rsidRPr="0061153B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Theme="minorHAnsi" w:hAnsiTheme="minorHAnsi" w:cs="Arial"/>
          <w:b/>
          <w:i/>
        </w:rPr>
      </w:pPr>
      <w:r w:rsidRPr="0061153B">
        <w:rPr>
          <w:rFonts w:asciiTheme="minorHAnsi" w:hAnsiTheme="minorHAnsi"/>
        </w:rPr>
        <w:t>Renforcement des relations avec les clients</w:t>
      </w:r>
      <w:r w:rsidRPr="0061153B">
        <w:rPr>
          <w:rFonts w:asciiTheme="minorHAnsi" w:hAnsiTheme="minorHAnsi" w:cs="Arial"/>
        </w:rPr>
        <w:t xml:space="preserve"> </w:t>
      </w:r>
    </w:p>
    <w:p w:rsidR="0094675C" w:rsidRPr="0061153B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Theme="minorHAnsi" w:hAnsiTheme="minorHAnsi" w:cs="Arial"/>
          <w:b/>
          <w:i/>
        </w:rPr>
      </w:pPr>
      <w:r w:rsidRPr="0061153B">
        <w:rPr>
          <w:rFonts w:asciiTheme="minorHAnsi" w:hAnsiTheme="minorHAnsi"/>
        </w:rPr>
        <w:t>Mise en place méthode de relance client à CT et à LT</w:t>
      </w:r>
    </w:p>
    <w:p w:rsidR="000E56AA" w:rsidRDefault="000E56AA" w:rsidP="00A0377E">
      <w:pPr>
        <w:pStyle w:val="Textedebulles"/>
        <w:tabs>
          <w:tab w:val="left" w:pos="850"/>
        </w:tabs>
        <w:jc w:val="both"/>
        <w:rPr>
          <w:rFonts w:ascii="Calibri" w:hAnsi="Calibri" w:cs="SegoePro-Light"/>
          <w:b/>
          <w:i/>
          <w:color w:val="002060"/>
        </w:rPr>
      </w:pPr>
    </w:p>
    <w:p w:rsidR="001D386D" w:rsidRPr="00FF0A8C" w:rsidRDefault="001D386D" w:rsidP="001D386D">
      <w:pPr>
        <w:pStyle w:val="Textedebulles"/>
        <w:tabs>
          <w:tab w:val="left" w:pos="850"/>
        </w:tabs>
        <w:spacing w:after="113" w:line="360" w:lineRule="auto"/>
        <w:ind w:left="-284"/>
        <w:jc w:val="center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>Juin 2016</w:t>
      </w:r>
      <w:r w:rsidRPr="00BB6DA3">
        <w:rPr>
          <w:rFonts w:ascii="Calibri" w:hAnsi="Calibri" w:cs="Arial"/>
          <w:b/>
          <w:color w:val="002060"/>
          <w:sz w:val="22"/>
          <w:szCs w:val="22"/>
        </w:rPr>
        <w:t>-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Juillet 2016    </w:t>
      </w:r>
      <w:r w:rsidRPr="00BB6DA3">
        <w:rPr>
          <w:rFonts w:ascii="Calibri" w:hAnsi="Calibri" w:cs="Arial"/>
          <w:bCs/>
          <w:color w:val="002060"/>
          <w:sz w:val="22"/>
          <w:szCs w:val="22"/>
        </w:rPr>
        <w:t xml:space="preserve">    </w:t>
      </w:r>
      <w:r w:rsidRPr="003E058C">
        <w:rPr>
          <w:rFonts w:ascii="Calibri" w:hAnsi="Calibri" w:cs="Arial"/>
          <w:iCs/>
          <w:color w:val="002060"/>
          <w:sz w:val="22"/>
          <w:szCs w:val="22"/>
        </w:rPr>
        <w:t>Stage de 5 semaines</w:t>
      </w:r>
      <w:r>
        <w:rPr>
          <w:rFonts w:ascii="Calibri" w:hAnsi="Calibri" w:cs="Arial"/>
          <w:b/>
          <w:iCs/>
          <w:color w:val="002060"/>
          <w:sz w:val="22"/>
          <w:szCs w:val="22"/>
        </w:rPr>
        <w:t>, au Garage William</w:t>
      </w:r>
    </w:p>
    <w:p w:rsidR="0094675C" w:rsidRPr="00BB6DA3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="Calibri" w:hAnsi="Calibri" w:cs="Arial"/>
          <w:b/>
          <w:i/>
        </w:rPr>
      </w:pPr>
      <w:r w:rsidRPr="00BB6DA3">
        <w:rPr>
          <w:rFonts w:ascii="Calibri" w:hAnsi="Calibri" w:cs="Arial"/>
        </w:rPr>
        <w:t>Accueil physique et téléphonique des clients</w:t>
      </w:r>
    </w:p>
    <w:p w:rsidR="0094675C" w:rsidRPr="00BB6DA3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="Calibri" w:hAnsi="Calibri" w:cs="Arial"/>
          <w:b/>
          <w:i/>
        </w:rPr>
      </w:pPr>
      <w:r w:rsidRPr="00BB6DA3">
        <w:rPr>
          <w:rFonts w:ascii="Calibri" w:hAnsi="Calibri" w:cs="Arial"/>
        </w:rPr>
        <w:t>Réception courrier et sauvegarde des pièces comptables</w:t>
      </w:r>
    </w:p>
    <w:p w:rsidR="0094675C" w:rsidRPr="00BB6DA3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="Calibri" w:hAnsi="Calibri" w:cs="Arial"/>
          <w:b/>
          <w:i/>
        </w:rPr>
      </w:pPr>
      <w:r w:rsidRPr="00BB6DA3">
        <w:rPr>
          <w:rFonts w:ascii="Calibri" w:hAnsi="Calibri" w:cs="Arial"/>
        </w:rPr>
        <w:t>Gestion des dossiers clients</w:t>
      </w:r>
    </w:p>
    <w:p w:rsidR="0094675C" w:rsidRPr="00FF0A8C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="Calibri" w:hAnsi="Calibri" w:cs="Arial"/>
          <w:b/>
          <w:i/>
        </w:rPr>
      </w:pPr>
      <w:r w:rsidRPr="00BB6DA3">
        <w:rPr>
          <w:rFonts w:ascii="Calibri" w:hAnsi="Calibri" w:cs="Arial"/>
        </w:rPr>
        <w:t>Relances clients et fournisseurs</w:t>
      </w:r>
    </w:p>
    <w:p w:rsidR="0094675C" w:rsidRPr="0094675C" w:rsidRDefault="0094675C" w:rsidP="0094675C">
      <w:pPr>
        <w:pStyle w:val="Textedebulles"/>
        <w:numPr>
          <w:ilvl w:val="1"/>
          <w:numId w:val="1"/>
        </w:numPr>
        <w:ind w:left="1134" w:hanging="567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>Facturation</w:t>
      </w:r>
    </w:p>
    <w:p w:rsidR="00A0377E" w:rsidRDefault="00A0377E" w:rsidP="00A0377E">
      <w:pPr>
        <w:jc w:val="center"/>
        <w:rPr>
          <w:rFonts w:ascii="Tahoma" w:hAnsi="Tahoma" w:cs="Tahoma"/>
          <w:b/>
          <w:sz w:val="21"/>
          <w:szCs w:val="21"/>
        </w:rPr>
      </w:pPr>
    </w:p>
    <w:p w:rsidR="00A0377E" w:rsidRPr="00216A2A" w:rsidRDefault="00A0377E" w:rsidP="00A0377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Centres d’intérêt</w:t>
      </w:r>
    </w:p>
    <w:p w:rsidR="001D386D" w:rsidRDefault="00A0377E" w:rsidP="001D386D">
      <w:pPr>
        <w:tabs>
          <w:tab w:val="left" w:pos="1701"/>
        </w:tabs>
        <w:rPr>
          <w:rFonts w:ascii="Calibri" w:hAnsi="Calibri" w:cs="Tahoma"/>
          <w:spacing w:val="11"/>
          <w:sz w:val="18"/>
          <w:szCs w:val="18"/>
        </w:rPr>
      </w:pPr>
      <w:r>
        <w:rPr>
          <w:noProof/>
          <w:lang w:eastAsia="fr-FR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39370</wp:posOffset>
            </wp:positionV>
            <wp:extent cx="3105785" cy="381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8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86D" w:rsidRDefault="001D386D" w:rsidP="001D386D">
      <w:pPr>
        <w:tabs>
          <w:tab w:val="left" w:pos="1701"/>
        </w:tabs>
        <w:rPr>
          <w:rFonts w:ascii="Calibri" w:hAnsi="Calibri" w:cs="Tahoma"/>
          <w:spacing w:val="11"/>
          <w:sz w:val="18"/>
          <w:szCs w:val="18"/>
        </w:rPr>
      </w:pPr>
    </w:p>
    <w:p w:rsidR="0061153B" w:rsidRPr="00142875" w:rsidRDefault="00A0377E" w:rsidP="00142875">
      <w:pPr>
        <w:pStyle w:val="Paragraphedeliste"/>
        <w:numPr>
          <w:ilvl w:val="0"/>
          <w:numId w:val="13"/>
        </w:numPr>
        <w:tabs>
          <w:tab w:val="left" w:pos="993"/>
        </w:tabs>
        <w:ind w:left="567" w:firstLine="0"/>
        <w:rPr>
          <w:rFonts w:ascii="Tahoma" w:hAnsi="Tahoma" w:cs="Tahoma"/>
          <w:i/>
          <w:sz w:val="20"/>
          <w:szCs w:val="20"/>
        </w:rPr>
      </w:pPr>
      <w:r w:rsidRPr="0061153B">
        <w:rPr>
          <w:rFonts w:ascii="Calibri" w:hAnsi="Calibri" w:cs="Tahoma"/>
          <w:spacing w:val="11"/>
          <w:sz w:val="18"/>
          <w:szCs w:val="18"/>
        </w:rPr>
        <w:t>Musique</w:t>
      </w:r>
      <w:r w:rsidR="001D386D" w:rsidRPr="0061153B">
        <w:rPr>
          <w:rFonts w:ascii="Calibri" w:hAnsi="Calibri" w:cs="Tahoma"/>
          <w:spacing w:val="11"/>
          <w:sz w:val="18"/>
          <w:szCs w:val="18"/>
        </w:rPr>
        <w:t>, lecture, c</w:t>
      </w:r>
      <w:r w:rsidRPr="0061153B">
        <w:rPr>
          <w:rFonts w:ascii="Calibri" w:hAnsi="Calibri" w:cs="Tahoma"/>
          <w:spacing w:val="11"/>
          <w:sz w:val="18"/>
          <w:szCs w:val="18"/>
        </w:rPr>
        <w:t>inéma</w:t>
      </w:r>
      <w:r w:rsidR="00706AA9">
        <w:rPr>
          <w:rFonts w:ascii="Calibri" w:hAnsi="Calibri" w:cs="Tahoma"/>
          <w:spacing w:val="11"/>
          <w:sz w:val="18"/>
          <w:szCs w:val="18"/>
        </w:rPr>
        <w:t>, culture</w:t>
      </w:r>
    </w:p>
    <w:sectPr w:rsidR="0061153B" w:rsidRPr="00142875" w:rsidSect="00876B1C">
      <w:footnotePr>
        <w:pos w:val="beneathText"/>
      </w:footnotePr>
      <w:pgSz w:w="11905" w:h="16837"/>
      <w:pgMar w:top="720" w:right="848" w:bottom="56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75" w:rsidRDefault="00142875" w:rsidP="00142875">
      <w:r>
        <w:separator/>
      </w:r>
    </w:p>
  </w:endnote>
  <w:endnote w:type="continuationSeparator" w:id="0">
    <w:p w:rsidR="00142875" w:rsidRDefault="00142875" w:rsidP="0014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75" w:rsidRDefault="00142875" w:rsidP="00142875">
      <w:r>
        <w:separator/>
      </w:r>
    </w:p>
  </w:footnote>
  <w:footnote w:type="continuationSeparator" w:id="0">
    <w:p w:rsidR="00142875" w:rsidRDefault="00142875" w:rsidP="0014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839"/>
    <w:multiLevelType w:val="hybridMultilevel"/>
    <w:tmpl w:val="F8A43426"/>
    <w:lvl w:ilvl="0" w:tplc="D474EA8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523CD5"/>
    <w:multiLevelType w:val="hybridMultilevel"/>
    <w:tmpl w:val="F0326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5BDC"/>
    <w:multiLevelType w:val="hybridMultilevel"/>
    <w:tmpl w:val="C6041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AE7"/>
    <w:multiLevelType w:val="multilevel"/>
    <w:tmpl w:val="575E4630"/>
    <w:lvl w:ilvl="0">
      <w:start w:val="2014"/>
      <w:numFmt w:val="decimal"/>
      <w:lvlText w:val="%1"/>
      <w:lvlJc w:val="left"/>
      <w:pPr>
        <w:ind w:left="915" w:hanging="915"/>
      </w:pPr>
      <w:rPr>
        <w:rFonts w:hint="default"/>
        <w:i w:val="0"/>
        <w:color w:val="002060"/>
        <w:sz w:val="22"/>
      </w:rPr>
    </w:lvl>
    <w:lvl w:ilvl="1">
      <w:start w:val="2015"/>
      <w:numFmt w:val="decimal"/>
      <w:lvlText w:val="%1-%2"/>
      <w:lvlJc w:val="left"/>
      <w:pPr>
        <w:ind w:left="2984" w:hanging="915"/>
      </w:pPr>
      <w:rPr>
        <w:rFonts w:hint="default"/>
        <w:i w:val="0"/>
        <w:color w:val="002060"/>
        <w:sz w:val="22"/>
      </w:rPr>
    </w:lvl>
    <w:lvl w:ilvl="2">
      <w:start w:val="1"/>
      <w:numFmt w:val="decimal"/>
      <w:lvlText w:val="%1-%2.%3"/>
      <w:lvlJc w:val="left"/>
      <w:pPr>
        <w:ind w:left="5053" w:hanging="915"/>
      </w:pPr>
      <w:rPr>
        <w:rFonts w:hint="default"/>
        <w:i w:val="0"/>
        <w:color w:val="002060"/>
        <w:sz w:val="22"/>
      </w:rPr>
    </w:lvl>
    <w:lvl w:ilvl="3">
      <w:start w:val="1"/>
      <w:numFmt w:val="decimal"/>
      <w:lvlText w:val="%1-%2.%3.%4"/>
      <w:lvlJc w:val="left"/>
      <w:pPr>
        <w:ind w:left="7122" w:hanging="915"/>
      </w:pPr>
      <w:rPr>
        <w:rFonts w:hint="default"/>
        <w:i w:val="0"/>
        <w:color w:val="002060"/>
        <w:sz w:val="22"/>
      </w:rPr>
    </w:lvl>
    <w:lvl w:ilvl="4">
      <w:start w:val="1"/>
      <w:numFmt w:val="decimal"/>
      <w:lvlText w:val="%1-%2.%3.%4.%5"/>
      <w:lvlJc w:val="left"/>
      <w:pPr>
        <w:ind w:left="9191" w:hanging="915"/>
      </w:pPr>
      <w:rPr>
        <w:rFonts w:hint="default"/>
        <w:i w:val="0"/>
        <w:color w:val="002060"/>
        <w:sz w:val="22"/>
      </w:rPr>
    </w:lvl>
    <w:lvl w:ilvl="5">
      <w:start w:val="1"/>
      <w:numFmt w:val="decimal"/>
      <w:lvlText w:val="%1-%2.%3.%4.%5.%6"/>
      <w:lvlJc w:val="left"/>
      <w:pPr>
        <w:ind w:left="11425" w:hanging="1080"/>
      </w:pPr>
      <w:rPr>
        <w:rFonts w:hint="default"/>
        <w:i w:val="0"/>
        <w:color w:val="002060"/>
        <w:sz w:val="22"/>
      </w:rPr>
    </w:lvl>
    <w:lvl w:ilvl="6">
      <w:start w:val="1"/>
      <w:numFmt w:val="decimal"/>
      <w:lvlText w:val="%1-%2.%3.%4.%5.%6.%7"/>
      <w:lvlJc w:val="left"/>
      <w:pPr>
        <w:ind w:left="13494" w:hanging="1080"/>
      </w:pPr>
      <w:rPr>
        <w:rFonts w:hint="default"/>
        <w:i w:val="0"/>
        <w:color w:val="002060"/>
        <w:sz w:val="22"/>
      </w:rPr>
    </w:lvl>
    <w:lvl w:ilvl="7">
      <w:start w:val="1"/>
      <w:numFmt w:val="decimal"/>
      <w:lvlText w:val="%1-%2.%3.%4.%5.%6.%7.%8"/>
      <w:lvlJc w:val="left"/>
      <w:pPr>
        <w:ind w:left="15563" w:hanging="1080"/>
      </w:pPr>
      <w:rPr>
        <w:rFonts w:hint="default"/>
        <w:i w:val="0"/>
        <w:color w:val="002060"/>
        <w:sz w:val="22"/>
      </w:rPr>
    </w:lvl>
    <w:lvl w:ilvl="8">
      <w:start w:val="1"/>
      <w:numFmt w:val="decimal"/>
      <w:lvlText w:val="%1-%2.%3.%4.%5.%6.%7.%8.%9"/>
      <w:lvlJc w:val="left"/>
      <w:pPr>
        <w:ind w:left="17992" w:hanging="1440"/>
      </w:pPr>
      <w:rPr>
        <w:rFonts w:hint="default"/>
        <w:i w:val="0"/>
        <w:color w:val="002060"/>
        <w:sz w:val="22"/>
      </w:rPr>
    </w:lvl>
  </w:abstractNum>
  <w:abstractNum w:abstractNumId="4" w15:restartNumberingAfterBreak="0">
    <w:nsid w:val="1BCE6EAC"/>
    <w:multiLevelType w:val="hybridMultilevel"/>
    <w:tmpl w:val="36221E14"/>
    <w:lvl w:ilvl="0" w:tplc="D474EA8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287D7466"/>
    <w:multiLevelType w:val="hybridMultilevel"/>
    <w:tmpl w:val="049C1156"/>
    <w:lvl w:ilvl="0" w:tplc="D474EA84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6" w15:restartNumberingAfterBreak="0">
    <w:nsid w:val="2FA50A75"/>
    <w:multiLevelType w:val="hybridMultilevel"/>
    <w:tmpl w:val="AE0ED8F8"/>
    <w:lvl w:ilvl="0" w:tplc="D474EA84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D474EA8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3756"/>
    <w:multiLevelType w:val="hybridMultilevel"/>
    <w:tmpl w:val="1B1A1C1C"/>
    <w:lvl w:ilvl="0" w:tplc="D474E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4A51"/>
    <w:multiLevelType w:val="hybridMultilevel"/>
    <w:tmpl w:val="97D08132"/>
    <w:lvl w:ilvl="0" w:tplc="D474EA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841EBA"/>
    <w:multiLevelType w:val="hybridMultilevel"/>
    <w:tmpl w:val="F8FED284"/>
    <w:lvl w:ilvl="0" w:tplc="D474EA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B863D1"/>
    <w:multiLevelType w:val="hybridMultilevel"/>
    <w:tmpl w:val="E7F6705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AFF1822"/>
    <w:multiLevelType w:val="hybridMultilevel"/>
    <w:tmpl w:val="1E784692"/>
    <w:lvl w:ilvl="0" w:tplc="D474EA8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2" w15:restartNumberingAfterBreak="0">
    <w:nsid w:val="77DA35BC"/>
    <w:multiLevelType w:val="hybridMultilevel"/>
    <w:tmpl w:val="662E5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7E"/>
    <w:rsid w:val="00071F45"/>
    <w:rsid w:val="000E56AA"/>
    <w:rsid w:val="000F014E"/>
    <w:rsid w:val="00142875"/>
    <w:rsid w:val="001D386D"/>
    <w:rsid w:val="003E058C"/>
    <w:rsid w:val="00523A2D"/>
    <w:rsid w:val="0061153B"/>
    <w:rsid w:val="006A3AFB"/>
    <w:rsid w:val="006D1314"/>
    <w:rsid w:val="00706AA9"/>
    <w:rsid w:val="00876B1C"/>
    <w:rsid w:val="0094675C"/>
    <w:rsid w:val="00A0377E"/>
    <w:rsid w:val="00C24B03"/>
    <w:rsid w:val="00CA13D0"/>
    <w:rsid w:val="00DC59EB"/>
    <w:rsid w:val="00FB5A7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9354"/>
  <w15:docId w15:val="{EC7F52BA-4663-4B0A-ACF1-15C462B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377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3">
    <w:name w:val="heading 3"/>
    <w:basedOn w:val="Normal"/>
    <w:link w:val="Titre3Car"/>
    <w:uiPriority w:val="9"/>
    <w:qFormat/>
    <w:rsid w:val="0061153B"/>
    <w:pPr>
      <w:suppressAutoHyphens w:val="0"/>
      <w:overflowPunct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1153B"/>
    <w:pPr>
      <w:suppressAutoHyphens w:val="0"/>
      <w:overflowPunct/>
      <w:spacing w:before="100" w:beforeAutospacing="1" w:after="100" w:afterAutospacing="1"/>
      <w:outlineLvl w:val="3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377E"/>
    <w:rPr>
      <w:color w:val="000080"/>
      <w:u w:val="single"/>
    </w:rPr>
  </w:style>
  <w:style w:type="paragraph" w:customStyle="1" w:styleId="WW-Alinangatif1">
    <w:name w:val="WW-Alinéa négatif1"/>
    <w:basedOn w:val="Corpsdetexte"/>
    <w:rsid w:val="00A0377E"/>
    <w:pPr>
      <w:tabs>
        <w:tab w:val="left" w:pos="4536"/>
      </w:tabs>
      <w:ind w:left="567" w:hanging="283"/>
    </w:pPr>
  </w:style>
  <w:style w:type="paragraph" w:customStyle="1" w:styleId="Normal8pt">
    <w:name w:val="Normal + 8 pt"/>
    <w:basedOn w:val="Normal"/>
    <w:rsid w:val="00A0377E"/>
    <w:pPr>
      <w:pBdr>
        <w:left w:val="single" w:sz="1" w:space="31" w:color="000000"/>
      </w:pBdr>
      <w:tabs>
        <w:tab w:val="left" w:pos="426"/>
        <w:tab w:val="left" w:pos="1985"/>
      </w:tabs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0377E"/>
    <w:pPr>
      <w:suppressAutoHyphens w:val="0"/>
      <w:overflowPunct/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rsid w:val="00A0377E"/>
  </w:style>
  <w:style w:type="paragraph" w:styleId="Textedebulles">
    <w:name w:val="Balloon Text"/>
    <w:basedOn w:val="Normal"/>
    <w:link w:val="TextedebullesCar"/>
    <w:uiPriority w:val="99"/>
    <w:unhideWhenUsed/>
    <w:rsid w:val="00A0377E"/>
    <w:pPr>
      <w:suppressAutoHyphens w:val="0"/>
      <w:overflowPunct/>
    </w:pPr>
    <w:rPr>
      <w:rFonts w:ascii="Lucida Grande" w:eastAsia="MS Mincho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rsid w:val="00A0377E"/>
    <w:rPr>
      <w:rFonts w:ascii="Lucida Grande" w:eastAsia="MS Mincho" w:hAnsi="Lucida Grande" w:cs="Times New Roman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037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03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0377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15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1153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visually-hidden">
    <w:name w:val="visually-hidden"/>
    <w:basedOn w:val="Policepardfaut"/>
    <w:rsid w:val="0061153B"/>
  </w:style>
  <w:style w:type="character" w:customStyle="1" w:styleId="pv-entitysecondary-title">
    <w:name w:val="pv-entity__secondary-title"/>
    <w:basedOn w:val="Policepardfaut"/>
    <w:rsid w:val="0061153B"/>
  </w:style>
  <w:style w:type="character" w:customStyle="1" w:styleId="pv-entitybullet-item">
    <w:name w:val="pv-entity__bullet-item"/>
    <w:basedOn w:val="Policepardfaut"/>
    <w:rsid w:val="0061153B"/>
  </w:style>
  <w:style w:type="paragraph" w:customStyle="1" w:styleId="pv-entitydescription">
    <w:name w:val="pv-entity__description"/>
    <w:basedOn w:val="Normal"/>
    <w:rsid w:val="0061153B"/>
    <w:pPr>
      <w:suppressAutoHyphens w:val="0"/>
      <w:overflowPunct/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42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2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42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28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e@desmaz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mtraore</dc:creator>
  <cp:lastModifiedBy>maimouna traore</cp:lastModifiedBy>
  <cp:revision>5</cp:revision>
  <cp:lastPrinted>2017-03-17T14:55:00Z</cp:lastPrinted>
  <dcterms:created xsi:type="dcterms:W3CDTF">2017-03-17T12:50:00Z</dcterms:created>
  <dcterms:modified xsi:type="dcterms:W3CDTF">2017-06-01T14:05:00Z</dcterms:modified>
</cp:coreProperties>
</file>