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16" w:rsidRDefault="0094399F" w:rsidP="003C3616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4.65pt;margin-top:-26.35pt;width:217pt;height:156pt;z-index:251660288;mso-width-relative:margin;mso-height-relative:margin" fillcolor="white [3201]" strokecolor="white [3212]" strokeweight="1pt">
            <v:stroke dashstyle="dash"/>
            <v:shadow color="#868686"/>
            <v:textbox style="mso-next-textbox:#_x0000_s1028">
              <w:txbxContent>
                <w:p w:rsidR="003C3616" w:rsidRDefault="003C3616" w:rsidP="002F1284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1284" w:rsidRPr="00BB0470" w:rsidRDefault="002F1284" w:rsidP="002F1284">
                  <w:pPr>
                    <w:spacing w:after="0"/>
                    <w:rPr>
                      <w:rFonts w:ascii="Arial Black" w:hAnsi="Arial Black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BB0470">
                    <w:rPr>
                      <w:rFonts w:ascii="Arial Black" w:hAnsi="Arial Black"/>
                      <w:b/>
                      <w:bCs/>
                      <w:color w:val="1F497D" w:themeColor="text2"/>
                      <w:sz w:val="28"/>
                      <w:szCs w:val="28"/>
                    </w:rPr>
                    <w:t>RIYAD ABDERRAHIM</w:t>
                  </w:r>
                </w:p>
                <w:p w:rsidR="003C3616" w:rsidRPr="00294421" w:rsidRDefault="002F1284" w:rsidP="003C3616">
                  <w:pPr>
                    <w:spacing w:after="0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Résidence al </w:t>
                  </w:r>
                  <w:proofErr w:type="spellStart"/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>amne</w:t>
                  </w:r>
                  <w:proofErr w:type="spellEnd"/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7.bloc </w:t>
                  </w:r>
                  <w:proofErr w:type="spellStart"/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>G</w:t>
                  </w:r>
                  <w:proofErr w:type="gramStart"/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>,App</w:t>
                  </w:r>
                  <w:proofErr w:type="spellEnd"/>
                  <w:proofErr w:type="gramEnd"/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N° 4,</w:t>
                  </w:r>
                </w:p>
                <w:p w:rsidR="002F1284" w:rsidRPr="00294421" w:rsidRDefault="002F1284" w:rsidP="003C3616">
                  <w:pPr>
                    <w:spacing w:after="0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>M’</w:t>
                  </w:r>
                  <w:proofErr w:type="spellStart"/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>hamid</w:t>
                  </w:r>
                  <w:proofErr w:type="spellEnd"/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9 ; </w:t>
                  </w:r>
                  <w:proofErr w:type="spellStart"/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>Askejour</w:t>
                  </w:r>
                  <w:r w:rsidR="003C3616"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>.</w:t>
                  </w:r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>Marrakech</w:t>
                  </w:r>
                  <w:proofErr w:type="spellEnd"/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>.</w:t>
                  </w:r>
                </w:p>
                <w:p w:rsidR="003C3616" w:rsidRPr="00294421" w:rsidRDefault="003C3616" w:rsidP="003C3616">
                  <w:pPr>
                    <w:spacing w:after="0"/>
                    <w:jc w:val="both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>39 ans – Marié (deux filles) – Marocain.</w:t>
                  </w:r>
                </w:p>
                <w:p w:rsidR="003C3616" w:rsidRPr="00294421" w:rsidRDefault="003C3616" w:rsidP="003C3616">
                  <w:pPr>
                    <w:spacing w:after="0"/>
                    <w:jc w:val="both"/>
                    <w:rPr>
                      <w:b/>
                      <w:bCs/>
                      <w:color w:val="C00000"/>
                    </w:rPr>
                  </w:pPr>
                  <w:r w:rsidRPr="0029442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GSM.  0662.46.28.71 / 0699167490</w:t>
                  </w:r>
                </w:p>
                <w:p w:rsidR="002F1284" w:rsidRPr="00393C80" w:rsidRDefault="0094399F" w:rsidP="00101193">
                  <w:pPr>
                    <w:spacing w:after="0"/>
                    <w:rPr>
                      <w:b/>
                      <w:bCs/>
                      <w:color w:val="C00000"/>
                    </w:rPr>
                  </w:pPr>
                  <w:hyperlink r:id="rId5" w:history="1">
                    <w:r w:rsidR="003C3616" w:rsidRPr="00393C80">
                      <w:rPr>
                        <w:rStyle w:val="Lienhypertexte"/>
                        <w:b/>
                        <w:bCs/>
                        <w:color w:val="C00000"/>
                        <w:sz w:val="28"/>
                        <w:szCs w:val="28"/>
                      </w:rPr>
                      <w:t>riyadabderrahim@gmail.com</w:t>
                    </w:r>
                  </w:hyperlink>
                </w:p>
                <w:p w:rsidR="00101193" w:rsidRPr="00393C80" w:rsidRDefault="00101193" w:rsidP="00101193">
                  <w:pPr>
                    <w:spacing w:after="0"/>
                    <w:rPr>
                      <w:b/>
                      <w:bCs/>
                      <w:color w:val="C00000"/>
                    </w:rPr>
                  </w:pPr>
                  <w:r w:rsidRPr="00393C80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fr-FR"/>
                    </w:rPr>
                    <w:t>Permis de conduire type B(2007)</w:t>
                  </w:r>
                </w:p>
                <w:p w:rsidR="00101193" w:rsidRPr="00101193" w:rsidRDefault="00101193" w:rsidP="002F1284"/>
              </w:txbxContent>
            </v:textbox>
          </v:shape>
        </w:pict>
      </w:r>
      <w:r w:rsidR="00101193" w:rsidRPr="00101193">
        <w:rPr>
          <w:noProof/>
          <w:lang w:eastAsia="fr-FR"/>
        </w:rPr>
        <w:drawing>
          <wp:inline distT="0" distB="0" distL="0" distR="0">
            <wp:extent cx="2184400" cy="1612900"/>
            <wp:effectExtent l="19050" t="0" r="6350" b="0"/>
            <wp:docPr id="10" name="Image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"/>
        <w:gridCol w:w="10234"/>
        <w:gridCol w:w="6"/>
      </w:tblGrid>
      <w:tr w:rsidR="00101193" w:rsidRPr="002F1284" w:rsidTr="0052319C">
        <w:trPr>
          <w:tblCellSpacing w:w="0" w:type="dxa"/>
          <w:jc w:val="center"/>
        </w:trPr>
        <w:tc>
          <w:tcPr>
            <w:tcW w:w="56" w:type="dxa"/>
            <w:vAlign w:val="center"/>
            <w:hideMark/>
          </w:tcPr>
          <w:p w:rsidR="002F1284" w:rsidRDefault="002F1284" w:rsidP="002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C3616" w:rsidRPr="002F1284" w:rsidRDefault="003C3616" w:rsidP="002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234" w:type="dxa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1023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9"/>
              <w:gridCol w:w="9465"/>
            </w:tblGrid>
            <w:tr w:rsidR="002F1284" w:rsidRPr="002F1284" w:rsidTr="00BB0470">
              <w:trPr>
                <w:tblCellSpacing w:w="0" w:type="dxa"/>
              </w:trPr>
              <w:tc>
                <w:tcPr>
                  <w:tcW w:w="769" w:type="dxa"/>
                  <w:shd w:val="clear" w:color="auto" w:fill="A30000"/>
                  <w:vAlign w:val="center"/>
                  <w:hideMark/>
                </w:tcPr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284" w:rsidRDefault="0052319C" w:rsidP="003C3616">
                  <w:pPr>
                    <w:spacing w:after="0" w:line="240" w:lineRule="auto"/>
                    <w:rPr>
                      <w:rFonts w:ascii="Arial Black" w:hAnsi="Arial Black"/>
                      <w:b/>
                      <w:bCs/>
                      <w:color w:val="8064A2" w:themeColor="accent4"/>
                      <w:sz w:val="28"/>
                      <w:szCs w:val="28"/>
                    </w:rPr>
                  </w:pPr>
                  <w:r w:rsidRPr="0052319C">
                    <w:rPr>
                      <w:rFonts w:ascii="Arial Black" w:hAnsi="Arial Black"/>
                      <w:b/>
                      <w:bCs/>
                      <w:color w:val="8064A2" w:themeColor="accent4"/>
                      <w:sz w:val="28"/>
                      <w:szCs w:val="28"/>
                    </w:rPr>
                    <w:t>FORMATION</w:t>
                  </w:r>
                </w:p>
                <w:p w:rsidR="0052319C" w:rsidRPr="002F1284" w:rsidRDefault="0052319C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F1284" w:rsidRPr="002F1284" w:rsidTr="00BB0470">
              <w:trPr>
                <w:tblCellSpacing w:w="0" w:type="dxa"/>
              </w:trPr>
              <w:tc>
                <w:tcPr>
                  <w:tcW w:w="769" w:type="dxa"/>
                  <w:shd w:val="clear" w:color="auto" w:fill="DFDEDE"/>
                  <w:vAlign w:val="center"/>
                  <w:hideMark/>
                </w:tcPr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1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  <w:vAlign w:val="center"/>
                  <w:hideMark/>
                </w:tcPr>
                <w:tbl>
                  <w:tblPr>
                    <w:tblW w:w="8685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616"/>
                    <w:gridCol w:w="5973"/>
                    <w:gridCol w:w="96"/>
                  </w:tblGrid>
                  <w:tr w:rsidR="002F1284" w:rsidRPr="001E72CE" w:rsidTr="00BB0470">
                    <w:trPr>
                      <w:tblCellSpacing w:w="0" w:type="dxa"/>
                    </w:trPr>
                    <w:tc>
                      <w:tcPr>
                        <w:tcW w:w="2616" w:type="dxa"/>
                        <w:hideMark/>
                      </w:tcPr>
                      <w:p w:rsidR="002F1284" w:rsidRPr="00BB0470" w:rsidRDefault="00EE146C" w:rsidP="00BB04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01/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03/2001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–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30/07/2001</w:t>
                        </w:r>
                      </w:p>
                    </w:tc>
                    <w:tc>
                      <w:tcPr>
                        <w:tcW w:w="5973" w:type="dxa"/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val="en-US"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val="en-US" w:eastAsia="fr-FR"/>
                          </w:rPr>
                          <w:t>Certificat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val="en-US" w:eastAsia="fr-FR"/>
                          </w:rPr>
                          <w:br/>
                          <w:t>Moulik Group 1, Marrakech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val="en-US" w:eastAsia="fr-FR"/>
                          </w:rPr>
                          <w:br/>
                          <w:t xml:space="preserve">Logiciels Microsoft: Word, Excel, Power point, Access.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</w:p>
                    </w:tc>
                  </w:tr>
                  <w:tr w:rsidR="002F1284" w:rsidRPr="002F1284" w:rsidTr="00BB0470">
                    <w:trPr>
                      <w:tblCellSpacing w:w="0" w:type="dxa"/>
                    </w:trPr>
                    <w:tc>
                      <w:tcPr>
                        <w:tcW w:w="2616" w:type="dxa"/>
                        <w:hideMark/>
                      </w:tcPr>
                      <w:p w:rsidR="002F1284" w:rsidRPr="00BB0470" w:rsidRDefault="00EE146C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01/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10/1995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–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30/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07/2000</w:t>
                        </w:r>
                      </w:p>
                    </w:tc>
                    <w:tc>
                      <w:tcPr>
                        <w:tcW w:w="5973" w:type="dxa"/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Licence en </w:t>
                        </w:r>
                        <w:r w:rsidR="00CB2D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Littératures </w:t>
                        </w:r>
                        <w:r w:rsidR="00393C80"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Anglais</w:t>
                        </w:r>
                        <w:r w:rsidR="00393C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e (</w:t>
                        </w:r>
                        <w:r w:rsidR="00CB2D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Bac+4</w:t>
                        </w:r>
                        <w:proofErr w:type="gramStart"/>
                        <w:r w:rsidR="00CB2D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)</w:t>
                        </w:r>
                        <w:proofErr w:type="gram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 xml:space="preserve">Université Abou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Chouaib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Doukkali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, El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jadida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 xml:space="preserve">Littératures anglaises option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Litérature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1284" w:rsidRPr="002F1284" w:rsidTr="00BB0470">
                    <w:trPr>
                      <w:tblCellSpacing w:w="0" w:type="dxa"/>
                    </w:trPr>
                    <w:tc>
                      <w:tcPr>
                        <w:tcW w:w="2616" w:type="dxa"/>
                        <w:hideMark/>
                      </w:tcPr>
                      <w:p w:rsidR="002F1284" w:rsidRPr="00BB0470" w:rsidRDefault="00EE146C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01/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10/1994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–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30/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06/1995</w:t>
                        </w:r>
                      </w:p>
                    </w:tc>
                    <w:tc>
                      <w:tcPr>
                        <w:tcW w:w="5973" w:type="dxa"/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Bac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 xml:space="preserve">Lycée Sidi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Bennour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, sidi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Bennour.El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jadida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 xml:space="preserve">Baccalauréat en Lettres Modernes Section Sportive / Lycée sidi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Bennour.El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jadida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1284" w:rsidRPr="002F1284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F1284" w:rsidRPr="002F1284" w:rsidTr="00BB0470">
              <w:trPr>
                <w:tblCellSpacing w:w="0" w:type="dxa"/>
              </w:trPr>
              <w:tc>
                <w:tcPr>
                  <w:tcW w:w="769" w:type="dxa"/>
                  <w:shd w:val="clear" w:color="auto" w:fill="A30000"/>
                  <w:vAlign w:val="center"/>
                  <w:hideMark/>
                </w:tcPr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1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4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  <w:gridCol w:w="7156"/>
                  </w:tblGrid>
                  <w:tr w:rsidR="002F1284" w:rsidRPr="002F1284" w:rsidTr="003C3616">
                    <w:trPr>
                      <w:tblCellSpacing w:w="0" w:type="dxa"/>
                    </w:trPr>
                    <w:tc>
                      <w:tcPr>
                        <w:tcW w:w="2264" w:type="dxa"/>
                        <w:vAlign w:val="bottom"/>
                        <w:hideMark/>
                      </w:tcPr>
                      <w:p w:rsidR="002F1284" w:rsidRPr="002F1284" w:rsidRDefault="002F1284" w:rsidP="003C3616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Arial Black" w:hAnsi="Arial Black"/>
                            <w:b/>
                            <w:bCs/>
                            <w:color w:val="8064A2" w:themeColor="accent4"/>
                            <w:sz w:val="28"/>
                            <w:szCs w:val="28"/>
                          </w:rPr>
                          <w:t>EXPERIENCE</w:t>
                        </w:r>
                      </w:p>
                    </w:tc>
                    <w:tc>
                      <w:tcPr>
                        <w:tcW w:w="7156" w:type="dxa"/>
                        <w:tcMar>
                          <w:top w:w="0" w:type="dxa"/>
                          <w:left w:w="0" w:type="dxa"/>
                          <w:bottom w:w="100" w:type="dxa"/>
                          <w:right w:w="0" w:type="dxa"/>
                        </w:tcMar>
                        <w:vAlign w:val="bottom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2F12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F1284" w:rsidRPr="002F1284" w:rsidTr="00BB0470">
              <w:trPr>
                <w:tblCellSpacing w:w="0" w:type="dxa"/>
              </w:trPr>
              <w:tc>
                <w:tcPr>
                  <w:tcW w:w="769" w:type="dxa"/>
                  <w:shd w:val="clear" w:color="auto" w:fill="DFDEDE"/>
                  <w:vAlign w:val="center"/>
                  <w:hideMark/>
                </w:tcPr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1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  <w:vAlign w:val="center"/>
                  <w:hideMark/>
                </w:tcPr>
                <w:tbl>
                  <w:tblPr>
                    <w:tblW w:w="8685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92"/>
                    <w:gridCol w:w="5997"/>
                    <w:gridCol w:w="96"/>
                  </w:tblGrid>
                  <w:tr w:rsidR="002F1284" w:rsidRPr="002F1284" w:rsidTr="00BB0470">
                    <w:trPr>
                      <w:tblCellSpacing w:w="0" w:type="dxa"/>
                    </w:trPr>
                    <w:tc>
                      <w:tcPr>
                        <w:tcW w:w="2592" w:type="dxa"/>
                        <w:hideMark/>
                      </w:tcPr>
                      <w:p w:rsidR="002F1284" w:rsidRPr="00BB0470" w:rsidRDefault="00EE146C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09/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09/2013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–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30/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05/2014</w:t>
                        </w:r>
                      </w:p>
                    </w:tc>
                    <w:tc>
                      <w:tcPr>
                        <w:tcW w:w="5997" w:type="dxa"/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Etude Plus - Professeur d'anglais -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Marrakech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donner des cours dans la langue anglaise [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Audio-Visuel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] et préparer les candidats étrangères pour le baccalauréat française «CNED» Centre National d’Etudes à Distance.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1284" w:rsidRPr="002F1284" w:rsidTr="00BB0470">
                    <w:trPr>
                      <w:tblCellSpacing w:w="0" w:type="dxa"/>
                    </w:trPr>
                    <w:tc>
                      <w:tcPr>
                        <w:tcW w:w="2592" w:type="dxa"/>
                        <w:hideMark/>
                      </w:tcPr>
                      <w:p w:rsidR="00EE146C" w:rsidRPr="00BB0470" w:rsidRDefault="00EE146C" w:rsidP="00EE14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04/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10/2010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– 30/07/2012</w:t>
                        </w:r>
                      </w:p>
                    </w:tc>
                    <w:tc>
                      <w:tcPr>
                        <w:tcW w:w="5997" w:type="dxa"/>
                        <w:hideMark/>
                      </w:tcPr>
                      <w:p w:rsidR="002F1284" w:rsidRPr="00BB0470" w:rsidRDefault="002F1284" w:rsidP="000165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Ecole El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Hassania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- Professeur d'Anglais -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Marrakech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="00016519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•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Présence et autorité du professeur: ponctualité, tenue, voix, gestes, rayonnement, charisme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Capacité d’assurer la perception des objectifs et la compréhension des supports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Facilité à Travailler sans Pression</w:t>
                        </w:r>
                        <w:proofErr w:type="gram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..</w:t>
                        </w:r>
                        <w:proofErr w:type="gram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1284" w:rsidRPr="002F12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1284" w:rsidRPr="002F1284" w:rsidTr="00BB0470">
                    <w:trPr>
                      <w:tblCellSpacing w:w="0" w:type="dxa"/>
                    </w:trPr>
                    <w:tc>
                      <w:tcPr>
                        <w:tcW w:w="2592" w:type="dxa"/>
                        <w:hideMark/>
                      </w:tcPr>
                      <w:p w:rsidR="002F1284" w:rsidRPr="00BB0470" w:rsidRDefault="00EE146C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04/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10/2009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–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15/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03/2011</w:t>
                        </w:r>
                      </w:p>
                    </w:tc>
                    <w:tc>
                      <w:tcPr>
                        <w:tcW w:w="5997" w:type="dxa"/>
                        <w:hideMark/>
                      </w:tcPr>
                      <w:p w:rsidR="002F1284" w:rsidRPr="00BB0470" w:rsidRDefault="002F1284" w:rsidP="000165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IGMA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School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- Professeur d'Anglais -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Marrakech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="00016519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•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Présence et autorité du professeur: ponctualité, tenue, voix, gestes, rayonnement, charisme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Capacité d’assurer la perception des objectifs et la compréhension des supports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Facilité à Travailler sans Pression.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1284" w:rsidRPr="002F1284" w:rsidTr="00BB0470">
                    <w:trPr>
                      <w:tblCellSpacing w:w="0" w:type="dxa"/>
                    </w:trPr>
                    <w:tc>
                      <w:tcPr>
                        <w:tcW w:w="2592" w:type="dxa"/>
                        <w:hideMark/>
                      </w:tcPr>
                      <w:p w:rsidR="002F1284" w:rsidRPr="00BB0470" w:rsidRDefault="00EE146C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04/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10/2008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–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30/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06/2009</w:t>
                        </w:r>
                      </w:p>
                    </w:tc>
                    <w:tc>
                      <w:tcPr>
                        <w:tcW w:w="5997" w:type="dxa"/>
                        <w:hideMark/>
                      </w:tcPr>
                      <w:p w:rsidR="002F1284" w:rsidRPr="00BB0470" w:rsidRDefault="002F1284" w:rsidP="000165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Modern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Polythecnic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- Professeur d'Anglais -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Marrakech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="00016519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•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Présence et autorité du professeur: ponctualité, tenue, voix, gestes, rayonnement, charisme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Capacité d’assurer la perception des objectifs et la compréhension des supports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Facilité à Travailler sans Pression.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1284" w:rsidRPr="002F12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1284" w:rsidRPr="002F1284" w:rsidTr="00BB0470">
                    <w:trPr>
                      <w:tblCellSpacing w:w="0" w:type="dxa"/>
                    </w:trPr>
                    <w:tc>
                      <w:tcPr>
                        <w:tcW w:w="2592" w:type="dxa"/>
                        <w:hideMark/>
                      </w:tcPr>
                      <w:p w:rsidR="002F1284" w:rsidRPr="00BB0470" w:rsidRDefault="00EE146C" w:rsidP="001E7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01/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10/2007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– 30/0</w:t>
                        </w:r>
                        <w:r w:rsidR="001E72CE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7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/2014</w:t>
                        </w:r>
                      </w:p>
                    </w:tc>
                    <w:tc>
                      <w:tcPr>
                        <w:tcW w:w="5997" w:type="dxa"/>
                        <w:hideMark/>
                      </w:tcPr>
                      <w:p w:rsidR="00486B01" w:rsidRPr="00486B01" w:rsidRDefault="00CB2D6D" w:rsidP="00486B01">
                        <w:pPr>
                          <w:pStyle w:val="Titre3"/>
                          <w:spacing w:before="0" w:after="0" w:line="276" w:lineRule="auto"/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486B01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t>Centre OMEGA -</w:t>
                        </w:r>
                        <w:r w:rsidR="002F1284" w:rsidRPr="00486B01">
                          <w:rPr>
                            <w:rFonts w:ascii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t>Directeur administratif</w:t>
                        </w:r>
                        <w:r w:rsidRPr="00486B01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t xml:space="preserve"> et chef de Département Anglaise</w:t>
                        </w:r>
                        <w:r w:rsidR="002F1284" w:rsidRPr="00486B01">
                          <w:rPr>
                            <w:rFonts w:ascii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t xml:space="preserve"> - Marrakech</w:t>
                        </w:r>
                        <w:r w:rsidR="002F1284" w:rsidRPr="00486B01">
                          <w:rPr>
                            <w:rFonts w:ascii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br/>
                          <w:t>•</w:t>
                        </w:r>
                        <w:r w:rsidR="002F1284" w:rsidRPr="00486B01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t>Construire ou participer à la construction des offres de</w:t>
                        </w:r>
                        <w:r w:rsidR="00BB0470" w:rsidRPr="00486B01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2F1284" w:rsidRPr="00486B01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t>formation.</w:t>
                        </w:r>
                        <w:r w:rsidR="002F1284" w:rsidRPr="00486B01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br/>
                          <w:t xml:space="preserve">• Organiser, planifier les moyens à mettre en œuvre (locaux, </w:t>
                        </w:r>
                        <w:r w:rsidR="002F1284" w:rsidRPr="00486B01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lastRenderedPageBreak/>
                          <w:t>matériel, compétences pédagogiques, sessions...</w:t>
                        </w:r>
                        <w:proofErr w:type="gramStart"/>
                        <w:r w:rsidR="002F1284" w:rsidRPr="00486B01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t>)</w:t>
                        </w:r>
                        <w:proofErr w:type="gramEnd"/>
                        <w:r w:rsidR="002F1284" w:rsidRPr="00486B01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br/>
                          <w:t>• Animer et coordonner l'équipe de travail.</w:t>
                        </w:r>
                        <w:r w:rsidR="002F1284" w:rsidRPr="00486B01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br/>
                          <w:t>• Faire preuve d'imagination pour créer de nouvelles méthodes et adapter des produits.</w:t>
                        </w:r>
                        <w:r w:rsidR="002F1284" w:rsidRPr="00486B01">
                          <w:rPr>
                            <w:rFonts w:ascii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br/>
                          <w:t>•</w:t>
                        </w:r>
                        <w:r w:rsidR="00486B01" w:rsidRPr="00BC7199">
                          <w:rPr>
                            <w:b w:val="0"/>
                            <w:color w:val="002060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486B01" w:rsidRPr="00486B01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0F243E" w:themeColor="text2" w:themeShade="80"/>
                            <w:sz w:val="24"/>
                            <w:szCs w:val="24"/>
                            <w:lang w:val="fr-FR" w:eastAsia="fr-FR"/>
                          </w:rPr>
                          <w:t xml:space="preserve">Métriser les nouvelles technologies de l'information et de la communication (NTIC) </w:t>
                        </w:r>
                      </w:p>
                      <w:p w:rsidR="002F1284" w:rsidRPr="00BB0470" w:rsidRDefault="002F1284" w:rsidP="00BB04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• Capacité d’</w:t>
                        </w:r>
                        <w:r w:rsidRPr="00486B01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Apprentissag</w:t>
                        </w:r>
                        <w:r w:rsidRPr="00486B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e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et d’Adaptation.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Etablir la ges</w:t>
                        </w:r>
                        <w:r w:rsidR="00CB2D6D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tion financière d’établissement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1284" w:rsidRPr="002F12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1284" w:rsidRPr="002F1284" w:rsidTr="00BB0470">
                    <w:trPr>
                      <w:tblCellSpacing w:w="0" w:type="dxa"/>
                    </w:trPr>
                    <w:tc>
                      <w:tcPr>
                        <w:tcW w:w="2592" w:type="dxa"/>
                        <w:hideMark/>
                      </w:tcPr>
                      <w:p w:rsidR="002F1284" w:rsidRPr="00BB0470" w:rsidRDefault="00EE146C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02/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10/2007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–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30/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07/2009</w:t>
                        </w:r>
                      </w:p>
                    </w:tc>
                    <w:tc>
                      <w:tcPr>
                        <w:tcW w:w="5997" w:type="dxa"/>
                        <w:hideMark/>
                      </w:tcPr>
                      <w:p w:rsidR="002F1284" w:rsidRPr="00BB0470" w:rsidRDefault="002F1284" w:rsidP="000165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ECOTEM - Professeur d'Anglais -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Marrakech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="00016519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•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Présence et autorité du professeur: ponctualité, tenue, voix, gestes, rayonnement, charisme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Capacité d’assurer la perception des objectifs et la compréhension des supports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Facilité à Travailler sans Pression.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1284" w:rsidRPr="002F1284" w:rsidTr="00BB0470">
                    <w:trPr>
                      <w:tblCellSpacing w:w="0" w:type="dxa"/>
                    </w:trPr>
                    <w:tc>
                      <w:tcPr>
                        <w:tcW w:w="2592" w:type="dxa"/>
                        <w:hideMark/>
                      </w:tcPr>
                      <w:p w:rsidR="002F1284" w:rsidRPr="00BB0470" w:rsidRDefault="00EE146C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01/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02/2006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–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30/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08/2007</w:t>
                        </w:r>
                      </w:p>
                    </w:tc>
                    <w:tc>
                      <w:tcPr>
                        <w:tcW w:w="5997" w:type="dxa"/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Moulik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Group V - Gérant et Directeur administratif -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Marrakech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•Construire ou participer à la construction des offres de formation.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Organiser, planifier les moyens à mettre en œuvre (locaux, matériel, compétences pédagogiques, sessions...</w:t>
                        </w:r>
                        <w:proofErr w:type="gram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)</w:t>
                        </w:r>
                        <w:proofErr w:type="gram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Animer et coordonner l'équipe de travail.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Faire preuve d'imagination pour créer de nouvelles méthodes et adapter des produits.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Sens de Contact et de la Communication.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 xml:space="preserve">• Capacité d’Apprentissage et d’Adaptation.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Etablir la gestion financière d’établissement</w:t>
                        </w:r>
                        <w:r w:rsidR="00486B01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1284" w:rsidRPr="002F1284" w:rsidTr="00BB0470">
                    <w:trPr>
                      <w:tblCellSpacing w:w="0" w:type="dxa"/>
                    </w:trPr>
                    <w:tc>
                      <w:tcPr>
                        <w:tcW w:w="2592" w:type="dxa"/>
                        <w:hideMark/>
                      </w:tcPr>
                      <w:p w:rsidR="002F1284" w:rsidRPr="00BB0470" w:rsidRDefault="00EE146C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10/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10/2001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–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10/</w:t>
                        </w:r>
                        <w:r w:rsidR="002F1284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09/2003</w:t>
                        </w:r>
                      </w:p>
                    </w:tc>
                    <w:tc>
                      <w:tcPr>
                        <w:tcW w:w="5997" w:type="dxa"/>
                        <w:hideMark/>
                      </w:tcPr>
                      <w:p w:rsidR="002F1284" w:rsidRPr="00BB0470" w:rsidRDefault="002F1284" w:rsidP="000165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Lycee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Privé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Essaada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- Professeur d'Anglais -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Sidi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Bennour.El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jadida</w:t>
                        </w:r>
                        <w:proofErr w:type="spell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="00016519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•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Présence et autorité du professeur: ponctualité, tenue, voix, gestes, rayonnement, charisme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Capacité d’assurer la perception des objectifs et la compréhension des supports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• Facilité à Travailler sans Pression.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1284" w:rsidRPr="002F12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2F1284" w:rsidRPr="002F1284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F1284" w:rsidRPr="002F1284" w:rsidTr="00BB0470">
              <w:trPr>
                <w:tblCellSpacing w:w="0" w:type="dxa"/>
              </w:trPr>
              <w:tc>
                <w:tcPr>
                  <w:tcW w:w="769" w:type="dxa"/>
                  <w:shd w:val="clear" w:color="auto" w:fill="A30000"/>
                  <w:vAlign w:val="center"/>
                  <w:hideMark/>
                </w:tcPr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1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4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82"/>
                    <w:gridCol w:w="7038"/>
                  </w:tblGrid>
                  <w:tr w:rsidR="002F1284" w:rsidRPr="002F1284">
                    <w:trPr>
                      <w:tblCellSpacing w:w="0" w:type="dxa"/>
                    </w:trPr>
                    <w:tc>
                      <w:tcPr>
                        <w:tcW w:w="1845" w:type="dxa"/>
                        <w:vAlign w:val="bottom"/>
                        <w:hideMark/>
                      </w:tcPr>
                      <w:p w:rsidR="002F1284" w:rsidRPr="002F1284" w:rsidRDefault="002F1284" w:rsidP="003C3616">
                        <w:pPr>
                          <w:spacing w:after="0"/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B0470">
                          <w:rPr>
                            <w:rFonts w:ascii="Arial Black" w:hAnsi="Arial Black"/>
                            <w:b/>
                            <w:bCs/>
                            <w:color w:val="8064A2" w:themeColor="accent4"/>
                            <w:sz w:val="28"/>
                            <w:szCs w:val="28"/>
                          </w:rPr>
                          <w:t>COMPETENCES</w:t>
                        </w:r>
                      </w:p>
                    </w:tc>
                    <w:tc>
                      <w:tcPr>
                        <w:tcW w:w="7575" w:type="dxa"/>
                        <w:tcMar>
                          <w:top w:w="0" w:type="dxa"/>
                          <w:left w:w="0" w:type="dxa"/>
                          <w:bottom w:w="100" w:type="dxa"/>
                          <w:right w:w="0" w:type="dxa"/>
                        </w:tcMar>
                        <w:vAlign w:val="bottom"/>
                        <w:hideMark/>
                      </w:tcPr>
                      <w:p w:rsidR="002F1284" w:rsidRPr="002F1284" w:rsidRDefault="002F1284" w:rsidP="003C3616">
                        <w:pPr>
                          <w:spacing w:after="0"/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F1284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F1284" w:rsidRPr="002F1284" w:rsidTr="00BB0470">
              <w:trPr>
                <w:tblCellSpacing w:w="0" w:type="dxa"/>
              </w:trPr>
              <w:tc>
                <w:tcPr>
                  <w:tcW w:w="769" w:type="dxa"/>
                  <w:shd w:val="clear" w:color="auto" w:fill="DFDEDE"/>
                  <w:vAlign w:val="center"/>
                  <w:hideMark/>
                </w:tcPr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1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800"/>
                    <w:gridCol w:w="6735"/>
                  </w:tblGrid>
                  <w:tr w:rsidR="002F1284" w:rsidRPr="002F1284">
                    <w:trPr>
                      <w:tblCellSpacing w:w="0" w:type="dxa"/>
                    </w:trPr>
                    <w:tc>
                      <w:tcPr>
                        <w:tcW w:w="1800" w:type="dxa"/>
                        <w:tcMar>
                          <w:top w:w="140" w:type="dxa"/>
                          <w:left w:w="45" w:type="dxa"/>
                          <w:bottom w:w="140" w:type="dxa"/>
                          <w:right w:w="45" w:type="dxa"/>
                        </w:tcMar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Langues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0" w:type="dxa"/>
                          <w:left w:w="45" w:type="dxa"/>
                          <w:bottom w:w="140" w:type="dxa"/>
                          <w:right w:w="45" w:type="dxa"/>
                        </w:tcMar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Arabe (Langue maternelle</w:t>
                        </w:r>
                        <w:proofErr w:type="gramStart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)</w:t>
                        </w:r>
                        <w:proofErr w:type="gramEnd"/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Français (Courant)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Anglais (Courant)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Néerlandais (Notions)</w:t>
                        </w:r>
                      </w:p>
                    </w:tc>
                  </w:tr>
                  <w:tr w:rsidR="002F1284" w:rsidRPr="002F12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40" w:type="dxa"/>
                          <w:left w:w="45" w:type="dxa"/>
                          <w:bottom w:w="140" w:type="dxa"/>
                          <w:right w:w="45" w:type="dxa"/>
                        </w:tcMar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Informatique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0" w:type="dxa"/>
                          <w:left w:w="45" w:type="dxa"/>
                          <w:bottom w:w="140" w:type="dxa"/>
                          <w:right w:w="45" w:type="dxa"/>
                        </w:tcMar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Logiciels Microsoft: Word, Excel, Power point, Access (Bon niveau)</w:t>
                        </w:r>
                      </w:p>
                    </w:tc>
                  </w:tr>
                </w:tbl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F1284" w:rsidRPr="002F1284" w:rsidTr="00BB0470">
              <w:trPr>
                <w:tblCellSpacing w:w="0" w:type="dxa"/>
              </w:trPr>
              <w:tc>
                <w:tcPr>
                  <w:tcW w:w="769" w:type="dxa"/>
                  <w:shd w:val="clear" w:color="auto" w:fill="A30000"/>
                  <w:vAlign w:val="center"/>
                  <w:hideMark/>
                </w:tcPr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1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4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90"/>
                    <w:gridCol w:w="8130"/>
                  </w:tblGrid>
                  <w:tr w:rsidR="002F1284" w:rsidRPr="002F1284">
                    <w:trPr>
                      <w:tblCellSpacing w:w="0" w:type="dxa"/>
                    </w:trPr>
                    <w:tc>
                      <w:tcPr>
                        <w:tcW w:w="1290" w:type="dxa"/>
                        <w:vAlign w:val="bottom"/>
                        <w:hideMark/>
                      </w:tcPr>
                      <w:p w:rsidR="002F1284" w:rsidRPr="00BB0470" w:rsidRDefault="002F1284" w:rsidP="003C3616">
                        <w:pPr>
                          <w:spacing w:after="0"/>
                          <w:rPr>
                            <w:rFonts w:ascii="Arial Black" w:hAnsi="Arial Black"/>
                            <w:b/>
                            <w:bCs/>
                            <w:color w:val="8064A2" w:themeColor="accent4"/>
                            <w:sz w:val="28"/>
                            <w:szCs w:val="28"/>
                          </w:rPr>
                        </w:pPr>
                        <w:r w:rsidRPr="00BB0470">
                          <w:rPr>
                            <w:rFonts w:ascii="Arial Black" w:hAnsi="Arial Black"/>
                            <w:b/>
                            <w:bCs/>
                            <w:color w:val="8064A2" w:themeColor="accent4"/>
                            <w:sz w:val="28"/>
                            <w:szCs w:val="28"/>
                          </w:rPr>
                          <w:t>DIVERS</w:t>
                        </w:r>
                      </w:p>
                    </w:tc>
                    <w:tc>
                      <w:tcPr>
                        <w:tcW w:w="8130" w:type="dxa"/>
                        <w:tcMar>
                          <w:top w:w="0" w:type="dxa"/>
                          <w:left w:w="0" w:type="dxa"/>
                          <w:bottom w:w="100" w:type="dxa"/>
                          <w:right w:w="0" w:type="dxa"/>
                        </w:tcMar>
                        <w:vAlign w:val="bottom"/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Arial Black" w:hAnsi="Arial Black"/>
                            <w:b/>
                            <w:bCs/>
                            <w:color w:val="8064A2" w:themeColor="accent4"/>
                            <w:sz w:val="28"/>
                            <w:szCs w:val="28"/>
                          </w:rPr>
                        </w:pPr>
                        <w:r w:rsidRPr="00BB0470">
                          <w:rPr>
                            <w:rFonts w:ascii="Arial Black" w:hAnsi="Arial Black"/>
                            <w:b/>
                            <w:bCs/>
                            <w:color w:val="8064A2" w:themeColor="accent4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F1284" w:rsidRPr="002F1284" w:rsidTr="00BB0470">
              <w:trPr>
                <w:tblCellSpacing w:w="0" w:type="dxa"/>
              </w:trPr>
              <w:tc>
                <w:tcPr>
                  <w:tcW w:w="769" w:type="dxa"/>
                  <w:shd w:val="clear" w:color="auto" w:fill="DFDEDE"/>
                  <w:vAlign w:val="center"/>
                  <w:hideMark/>
                </w:tcPr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1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0" w:type="dxa"/>
                    <w:bottom w:w="0" w:type="dxa"/>
                    <w:right w:w="200" w:type="dxa"/>
                  </w:tcMar>
                  <w:vAlign w:val="center"/>
                  <w:hideMark/>
                </w:tcPr>
                <w:tbl>
                  <w:tblPr>
                    <w:tblW w:w="8747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747"/>
                  </w:tblGrid>
                  <w:tr w:rsidR="002F1284" w:rsidRPr="002F1284" w:rsidTr="003C3616">
                    <w:trPr>
                      <w:tblCellSpacing w:w="0" w:type="dxa"/>
                    </w:trPr>
                    <w:tc>
                      <w:tcPr>
                        <w:tcW w:w="8747" w:type="dxa"/>
                        <w:tcMar>
                          <w:top w:w="140" w:type="dxa"/>
                          <w:left w:w="45" w:type="dxa"/>
                          <w:bottom w:w="140" w:type="dxa"/>
                          <w:right w:w="45" w:type="dxa"/>
                        </w:tcMar>
                        <w:vAlign w:val="center"/>
                        <w:hideMark/>
                      </w:tcPr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2F12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Lecture ;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 xml:space="preserve"> Musique ;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 xml:space="preserve">Sport ;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 xml:space="preserve">Pêche ; </w:t>
                        </w:r>
                      </w:p>
                      <w:p w:rsidR="002F1284" w:rsidRPr="00BB0470" w:rsidRDefault="002F1284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</w:pP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Voyage</w:t>
                        </w:r>
                        <w:r w:rsidR="003C3616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 ;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br/>
                          <w:t>Interne</w:t>
                        </w:r>
                        <w:r w:rsidR="003C3616" w:rsidRPr="00BB0470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4"/>
                            <w:szCs w:val="24"/>
                            <w:lang w:eastAsia="fr-FR"/>
                          </w:rPr>
                          <w:t> ;</w:t>
                        </w:r>
                      </w:p>
                      <w:p w:rsidR="003C3616" w:rsidRPr="002F1284" w:rsidRDefault="003C3616" w:rsidP="003C36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F1284" w:rsidRPr="002F1284" w:rsidRDefault="002F1284" w:rsidP="003C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F1284" w:rsidRPr="002F1284" w:rsidRDefault="002F1284" w:rsidP="002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F1284" w:rsidRPr="002F1284" w:rsidRDefault="002F1284" w:rsidP="002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F6982" w:rsidRDefault="003F6982" w:rsidP="00BB0470"/>
    <w:sectPr w:rsidR="003F6982" w:rsidSect="000165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F1284"/>
    <w:rsid w:val="000044C5"/>
    <w:rsid w:val="0000554F"/>
    <w:rsid w:val="00016519"/>
    <w:rsid w:val="00101193"/>
    <w:rsid w:val="00107FFC"/>
    <w:rsid w:val="00154B9A"/>
    <w:rsid w:val="001A56E7"/>
    <w:rsid w:val="001E72CE"/>
    <w:rsid w:val="00294421"/>
    <w:rsid w:val="002F1284"/>
    <w:rsid w:val="00393C80"/>
    <w:rsid w:val="003A4FA1"/>
    <w:rsid w:val="003C3616"/>
    <w:rsid w:val="003C4AD6"/>
    <w:rsid w:val="003F6982"/>
    <w:rsid w:val="00486B01"/>
    <w:rsid w:val="0052319C"/>
    <w:rsid w:val="0066170D"/>
    <w:rsid w:val="00811124"/>
    <w:rsid w:val="00876D83"/>
    <w:rsid w:val="0094399F"/>
    <w:rsid w:val="00B76FD1"/>
    <w:rsid w:val="00BB0470"/>
    <w:rsid w:val="00C75FC2"/>
    <w:rsid w:val="00CB2D6D"/>
    <w:rsid w:val="00EE146C"/>
    <w:rsid w:val="00FD2F08"/>
    <w:rsid w:val="00FE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82"/>
  </w:style>
  <w:style w:type="paragraph" w:styleId="Titre3">
    <w:name w:val="heading 3"/>
    <w:basedOn w:val="Normal"/>
    <w:next w:val="Normal"/>
    <w:link w:val="Titre3Car"/>
    <w:qFormat/>
    <w:rsid w:val="00486B01"/>
    <w:pPr>
      <w:keepNext/>
      <w:spacing w:before="240" w:after="60" w:line="240" w:lineRule="auto"/>
      <w:outlineLvl w:val="2"/>
    </w:pPr>
    <w:rPr>
      <w:rFonts w:ascii="Trebuchet MS" w:eastAsia="Times New Roman" w:hAnsi="Trebuchet MS" w:cs="Arial"/>
      <w:b/>
      <w:bCs/>
      <w:color w:val="FFFFFF"/>
      <w:sz w:val="1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F1284"/>
    <w:rPr>
      <w:color w:val="0000FF"/>
      <w:u w:val="single"/>
    </w:rPr>
  </w:style>
  <w:style w:type="character" w:customStyle="1" w:styleId="texteblanc24px">
    <w:name w:val="texteblanc24px"/>
    <w:basedOn w:val="Policepardfaut"/>
    <w:rsid w:val="002F1284"/>
  </w:style>
  <w:style w:type="character" w:styleId="Accentuation">
    <w:name w:val="Emphasis"/>
    <w:basedOn w:val="Policepardfaut"/>
    <w:uiPriority w:val="20"/>
    <w:qFormat/>
    <w:rsid w:val="002F1284"/>
    <w:rPr>
      <w:i/>
      <w:iCs/>
    </w:rPr>
  </w:style>
  <w:style w:type="character" w:styleId="lev">
    <w:name w:val="Strong"/>
    <w:basedOn w:val="Policepardfaut"/>
    <w:uiPriority w:val="22"/>
    <w:qFormat/>
    <w:rsid w:val="002F12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28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486B01"/>
    <w:rPr>
      <w:rFonts w:ascii="Trebuchet MS" w:eastAsia="Times New Roman" w:hAnsi="Trebuchet MS" w:cs="Arial"/>
      <w:b/>
      <w:bCs/>
      <w:color w:val="FFFFFF"/>
      <w:sz w:val="1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riyadabderrah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7040-1083-4DE8-ACB3-5510CEF0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RIYAD</cp:lastModifiedBy>
  <cp:revision>13</cp:revision>
  <cp:lastPrinted>2014-07-17T17:01:00Z</cp:lastPrinted>
  <dcterms:created xsi:type="dcterms:W3CDTF">2014-07-17T13:59:00Z</dcterms:created>
  <dcterms:modified xsi:type="dcterms:W3CDTF">2014-10-11T13:56:00Z</dcterms:modified>
</cp:coreProperties>
</file>