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4" w:rsidRDefault="003043AD" w:rsidP="00E52B13">
      <w:pPr>
        <w:ind w:right="180"/>
        <w:rPr>
          <w:color w:val="0F243E"/>
          <w:sz w:val="32"/>
          <w:szCs w:val="32"/>
        </w:rPr>
      </w:pPr>
      <w:r>
        <w:rPr>
          <w:rFonts w:ascii="Book Antiqua" w:hAnsi="Book Antiqua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-189230</wp:posOffset>
            </wp:positionV>
            <wp:extent cx="1221105" cy="1297940"/>
            <wp:effectExtent l="171450" t="133350" r="398145" b="340360"/>
            <wp:wrapSquare wrapText="left"/>
            <wp:docPr id="44" name="Image 44" descr="551009_452097474818514_516750457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51009_452097474818514_516750457_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979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47A8" w:rsidRPr="00D12D9D">
        <w:rPr>
          <w:rFonts w:ascii="Book Antiqua" w:hAnsi="Book Antiqua" w:cs="Arial"/>
          <w:b/>
          <w:sz w:val="20"/>
          <w:szCs w:val="20"/>
        </w:rPr>
        <w:t xml:space="preserve">    </w:t>
      </w:r>
      <w:r w:rsidR="00E04F28" w:rsidRPr="00D12D9D">
        <w:rPr>
          <w:rFonts w:ascii="Book Antiqua" w:hAnsi="Book Antiqua" w:cs="Arial"/>
          <w:b/>
          <w:sz w:val="20"/>
          <w:szCs w:val="20"/>
        </w:rPr>
        <w:t xml:space="preserve"> </w:t>
      </w:r>
      <w:r w:rsidR="001C6B34">
        <w:rPr>
          <w:color w:val="0F243E"/>
          <w:sz w:val="32"/>
          <w:szCs w:val="32"/>
        </w:rPr>
        <w:t>Fouah Hamid</w:t>
      </w:r>
    </w:p>
    <w:p w:rsidR="005D4405" w:rsidRDefault="001C6B34" w:rsidP="00E52B13">
      <w:pPr>
        <w:ind w:right="180"/>
        <w:rPr>
          <w:rFonts w:ascii="Book Antiqua" w:hAnsi="Book Antiqua" w:cs="Arial"/>
          <w:b/>
          <w:bCs/>
          <w:i/>
          <w:sz w:val="20"/>
          <w:szCs w:val="20"/>
        </w:rPr>
      </w:pPr>
      <w:r>
        <w:rPr>
          <w:rFonts w:ascii="Book Antiqua" w:hAnsi="Book Antiqua" w:cs="Arial"/>
          <w:b/>
          <w:bCs/>
          <w:i/>
          <w:sz w:val="20"/>
          <w:szCs w:val="20"/>
        </w:rPr>
        <w:t>Centre Bir Mezoui</w:t>
      </w:r>
    </w:p>
    <w:p w:rsidR="001C6B34" w:rsidRDefault="001C6B34" w:rsidP="00E52B13">
      <w:pPr>
        <w:ind w:right="180"/>
        <w:rPr>
          <w:rFonts w:ascii="Book Antiqua" w:hAnsi="Book Antiqua" w:cs="Arial"/>
          <w:b/>
          <w:bCs/>
          <w:i/>
          <w:sz w:val="20"/>
          <w:szCs w:val="20"/>
        </w:rPr>
      </w:pPr>
      <w:r>
        <w:rPr>
          <w:rFonts w:ascii="Book Antiqua" w:hAnsi="Book Antiqua" w:cs="Arial"/>
          <w:b/>
          <w:bCs/>
          <w:i/>
          <w:sz w:val="20"/>
          <w:szCs w:val="20"/>
        </w:rPr>
        <w:t xml:space="preserve">      Khouribga</w:t>
      </w:r>
    </w:p>
    <w:p w:rsidR="00E52B13" w:rsidRDefault="00E52B13" w:rsidP="00E52B13">
      <w:pPr>
        <w:ind w:right="180"/>
        <w:rPr>
          <w:rFonts w:ascii="Book Antiqua" w:hAnsi="Book Antiqua" w:cs="Arial"/>
          <w:b/>
          <w:bCs/>
          <w:i/>
          <w:sz w:val="20"/>
          <w:szCs w:val="20"/>
        </w:rPr>
      </w:pPr>
      <w:r>
        <w:rPr>
          <w:rFonts w:ascii="Book Antiqua" w:hAnsi="Book Antiqua" w:cs="Arial"/>
          <w:b/>
          <w:bCs/>
          <w:i/>
          <w:sz w:val="20"/>
          <w:szCs w:val="20"/>
        </w:rPr>
        <w:t xml:space="preserve">          </w:t>
      </w:r>
      <w:r w:rsidR="001C6B34">
        <w:rPr>
          <w:rFonts w:ascii="Book Antiqua" w:hAnsi="Book Antiqua" w:cs="Arial"/>
          <w:b/>
          <w:bCs/>
          <w:i/>
          <w:sz w:val="20"/>
          <w:szCs w:val="20"/>
        </w:rPr>
        <w:t>0699618649</w:t>
      </w:r>
    </w:p>
    <w:p w:rsidR="00FE0342" w:rsidRPr="00E52B13" w:rsidRDefault="000C2517" w:rsidP="0015111D">
      <w:pPr>
        <w:ind w:right="180"/>
        <w:rPr>
          <w:rFonts w:ascii="Book Antiqua" w:hAnsi="Book Antiqua" w:cs="Arial"/>
          <w:b/>
          <w:bCs/>
          <w:i/>
          <w:sz w:val="20"/>
          <w:szCs w:val="20"/>
        </w:rPr>
      </w:pPr>
      <w:hyperlink r:id="rId9" w:history="1">
        <w:r w:rsidR="001C6B34" w:rsidRPr="0063131D">
          <w:rPr>
            <w:rStyle w:val="Lienhypertexte"/>
            <w:rFonts w:ascii="Book Antiqua" w:hAnsi="Book Antiqua" w:cs="Arial"/>
            <w:b/>
            <w:bCs/>
            <w:i/>
            <w:sz w:val="20"/>
            <w:szCs w:val="20"/>
            <w:lang w:val="de-DE"/>
          </w:rPr>
          <w:t>fouah.hamid@gmail.com</w:t>
        </w:r>
      </w:hyperlink>
    </w:p>
    <w:p w:rsidR="007505D3" w:rsidRPr="0099277B" w:rsidRDefault="004C70B7" w:rsidP="0015111D">
      <w:pPr>
        <w:ind w:right="180"/>
        <w:rPr>
          <w:rFonts w:ascii="Book Antiqua" w:hAnsi="Book Antiqua" w:cs="Arial"/>
          <w:b/>
          <w:bCs/>
          <w:i/>
          <w:sz w:val="20"/>
          <w:szCs w:val="20"/>
        </w:rPr>
      </w:pPr>
      <w:r w:rsidRPr="00E52B13">
        <w:rPr>
          <w:rFonts w:ascii="Book Antiqua" w:hAnsi="Book Antiqua" w:cs="Arial"/>
          <w:b/>
          <w:bCs/>
          <w:i/>
          <w:sz w:val="20"/>
          <w:szCs w:val="20"/>
        </w:rPr>
        <w:t xml:space="preserve">    </w:t>
      </w:r>
      <w:r w:rsidR="0088741D" w:rsidRPr="00E52B13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="001C6B34">
        <w:rPr>
          <w:rFonts w:ascii="Book Antiqua" w:hAnsi="Book Antiqua" w:cs="Arial"/>
          <w:b/>
          <w:bCs/>
          <w:i/>
          <w:sz w:val="20"/>
          <w:szCs w:val="20"/>
        </w:rPr>
        <w:t>23</w:t>
      </w:r>
      <w:r w:rsidR="00853E9D" w:rsidRPr="00B72E10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="00D74ED6" w:rsidRPr="00B72E10">
        <w:rPr>
          <w:rFonts w:ascii="Book Antiqua" w:hAnsi="Book Antiqua" w:cs="Arial"/>
          <w:b/>
          <w:bCs/>
          <w:i/>
          <w:sz w:val="20"/>
          <w:szCs w:val="20"/>
        </w:rPr>
        <w:t>ans</w:t>
      </w:r>
      <w:r w:rsidR="00D74ED6">
        <w:rPr>
          <w:rFonts w:ascii="Book Antiqua" w:hAnsi="Book Antiqua" w:cs="Arial"/>
          <w:b/>
          <w:bCs/>
          <w:i/>
          <w:sz w:val="20"/>
          <w:szCs w:val="20"/>
        </w:rPr>
        <w:t xml:space="preserve"> (</w:t>
      </w:r>
      <w:r w:rsidR="001C6B34">
        <w:rPr>
          <w:rFonts w:ascii="Book Antiqua" w:hAnsi="Book Antiqua" w:cs="Arial"/>
          <w:b/>
          <w:bCs/>
          <w:i/>
          <w:sz w:val="20"/>
          <w:szCs w:val="20"/>
        </w:rPr>
        <w:t>20-03-1990</w:t>
      </w:r>
      <w:r w:rsidR="0088741D">
        <w:rPr>
          <w:rFonts w:ascii="Book Antiqua" w:hAnsi="Book Antiqua" w:cs="Arial"/>
          <w:b/>
          <w:bCs/>
          <w:i/>
          <w:sz w:val="20"/>
          <w:szCs w:val="20"/>
        </w:rPr>
        <w:t>)</w:t>
      </w:r>
    </w:p>
    <w:p w:rsidR="00D74ED6" w:rsidRPr="001C6B34" w:rsidRDefault="001C6B34" w:rsidP="005E6CDF">
      <w:pPr>
        <w:pStyle w:val="Titre9"/>
        <w:tabs>
          <w:tab w:val="left" w:pos="1134"/>
        </w:tabs>
        <w:spacing w:before="100" w:beforeAutospacing="1" w:after="100" w:afterAutospacing="1"/>
        <w:jc w:val="center"/>
        <w:rPr>
          <w:rFonts w:ascii="Sylfaen" w:hAnsi="Sylfaen" w:cs="Tahoma"/>
          <w:i/>
          <w:color w:val="333399"/>
          <w:sz w:val="48"/>
          <w:szCs w:val="48"/>
        </w:rPr>
      </w:pPr>
      <w:r>
        <w:rPr>
          <w:rFonts w:ascii="Sylfaen" w:hAnsi="Sylfaen" w:cs="Tahoma"/>
          <w:i/>
          <w:color w:val="333399"/>
          <w:sz w:val="36"/>
          <w:szCs w:val="36"/>
        </w:rPr>
        <w:t xml:space="preserve">               </w:t>
      </w:r>
      <w:r w:rsidRPr="00197037">
        <w:rPr>
          <w:rFonts w:ascii="Sylfaen" w:hAnsi="Sylfaen" w:cs="Tahoma"/>
          <w:i/>
          <w:color w:val="333399"/>
          <w:sz w:val="36"/>
          <w:szCs w:val="36"/>
        </w:rPr>
        <w:t>Technicien HSE des chantiers</w:t>
      </w:r>
      <w:r w:rsidR="005E6CDF">
        <w:rPr>
          <w:rFonts w:ascii="Sylfaen" w:hAnsi="Sylfaen" w:cs="Tahoma"/>
          <w:i/>
          <w:color w:val="333399"/>
          <w:sz w:val="36"/>
          <w:szCs w:val="36"/>
        </w:rPr>
        <w:t>.</w:t>
      </w:r>
      <w:r w:rsidR="00922458" w:rsidRPr="00197037">
        <w:rPr>
          <w:rFonts w:ascii="Sylfaen" w:hAnsi="Sylfaen" w:cs="Tahoma"/>
          <w:i/>
          <w:color w:val="333399"/>
          <w:sz w:val="36"/>
          <w:szCs w:val="36"/>
        </w:rPr>
        <w:t xml:space="preserve"> </w:t>
      </w:r>
      <w:r w:rsidR="00922458">
        <w:rPr>
          <w:rFonts w:ascii="Sylfaen" w:hAnsi="Sylfaen" w:cs="Tahoma"/>
          <w:b w:val="0"/>
          <w:i/>
          <w:color w:val="333399"/>
          <w:sz w:val="36"/>
          <w:szCs w:val="36"/>
        </w:rPr>
        <w:t xml:space="preserve">                       </w:t>
      </w:r>
      <w:r w:rsidR="004F47A8">
        <w:rPr>
          <w:rFonts w:ascii="Sylfaen" w:hAnsi="Sylfaen" w:cs="Tahoma"/>
          <w:b w:val="0"/>
          <w:i/>
          <w:color w:val="333399"/>
          <w:sz w:val="36"/>
          <w:szCs w:val="36"/>
        </w:rPr>
        <w:t xml:space="preserve">           </w:t>
      </w:r>
      <w:r w:rsidR="00922458">
        <w:rPr>
          <w:rFonts w:ascii="Sylfaen" w:hAnsi="Sylfaen" w:cs="Tahoma"/>
          <w:b w:val="0"/>
          <w:i/>
          <w:color w:val="333399"/>
          <w:sz w:val="36"/>
          <w:szCs w:val="36"/>
        </w:rPr>
        <w:t xml:space="preserve">                   </w:t>
      </w:r>
      <w:r>
        <w:rPr>
          <w:rFonts w:ascii="Sylfaen" w:hAnsi="Sylfaen" w:cs="Tahoma"/>
          <w:i/>
          <w:color w:val="333399"/>
          <w:sz w:val="48"/>
          <w:szCs w:val="48"/>
        </w:rPr>
        <w:t xml:space="preserve"> Technicien en électricité de la maintenance industrielle</w:t>
      </w:r>
      <w:r w:rsidR="005E6CDF">
        <w:rPr>
          <w:rFonts w:ascii="Sylfaen" w:hAnsi="Sylfaen" w:cs="Tahoma"/>
          <w:i/>
          <w:color w:val="333399"/>
          <w:sz w:val="48"/>
          <w:szCs w:val="48"/>
        </w:rPr>
        <w:t>.</w:t>
      </w:r>
    </w:p>
    <w:p w:rsidR="00FE0342" w:rsidRPr="00FE0342" w:rsidRDefault="000C2517" w:rsidP="001C6B34">
      <w:pPr>
        <w:ind w:right="180"/>
        <w:rPr>
          <w:rFonts w:ascii="Verdana" w:hAnsi="Verdana" w:cs="Arial"/>
          <w:bCs/>
        </w:rPr>
      </w:pPr>
      <w:r w:rsidRPr="000C2517">
        <w:rPr>
          <w:rFonts w:ascii="Arial" w:hAnsi="Arial" w:cs="Arial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2.65pt;margin-top:-.4pt;width:81pt;height:18.2pt;z-index:251655168" filled="f" stroked="f">
            <v:textbox style="mso-next-textbox:#_x0000_s1037">
              <w:txbxContent>
                <w:p w:rsidR="007505D3" w:rsidRPr="007C7897" w:rsidRDefault="007505D3" w:rsidP="007505D3">
                  <w:r w:rsidRPr="007C7897">
                    <w:rPr>
                      <w:rFonts w:ascii="Arial" w:hAnsi="Arial" w:cs="Arial"/>
                      <w:b/>
                      <w:bCs/>
                    </w:rPr>
                    <w:t>Formation :</w:t>
                  </w:r>
                </w:p>
              </w:txbxContent>
            </v:textbox>
          </v:shape>
        </w:pict>
      </w:r>
    </w:p>
    <w:p w:rsidR="00922458" w:rsidRDefault="000C2517" w:rsidP="00922458">
      <w:pPr>
        <w:tabs>
          <w:tab w:val="left" w:pos="900"/>
        </w:tabs>
        <w:ind w:right="-54"/>
        <w:jc w:val="both"/>
        <w:rPr>
          <w:rFonts w:ascii="Book Antiqua" w:hAnsi="Book Antiqua"/>
          <w:b/>
          <w:color w:val="548DD4"/>
          <w:sz w:val="20"/>
          <w:szCs w:val="20"/>
        </w:rPr>
      </w:pPr>
      <w:r w:rsidRPr="000C2517">
        <w:rPr>
          <w:rFonts w:ascii="Verdana" w:hAnsi="Verdana" w:cs="Arial"/>
          <w:bCs/>
          <w:noProof/>
        </w:rPr>
        <w:pict>
          <v:shape id="_x0000_s1054" type="#_x0000_t202" style="position:absolute;left:0;text-align:left;margin-left:-24pt;margin-top:2.9pt;width:565.25pt;height:.3pt;z-index:251657216" fill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4">
              <w:txbxContent>
                <w:p w:rsidR="00FE0342" w:rsidRPr="00DF67D8" w:rsidRDefault="00FE0342" w:rsidP="00FE0342">
                  <w:pPr>
                    <w:rPr>
                      <w:color w:val="0F243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4775E" w:rsidRPr="00432E5C" w:rsidRDefault="00552C76" w:rsidP="00552C76">
      <w:pPr>
        <w:ind w:left="2410" w:right="-54" w:hanging="2410"/>
        <w:rPr>
          <w:bCs/>
          <w:i/>
          <w:iCs/>
        </w:rPr>
      </w:pPr>
      <w:r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 xml:space="preserve">1juin-30 septembre </w:t>
      </w:r>
      <w:r w:rsidR="007505D3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201</w:t>
      </w:r>
      <w:r w:rsidR="00E52B13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2</w:t>
      </w:r>
      <w:r w:rsidR="007505D3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 </w:t>
      </w:r>
      <w:r w:rsidR="00922458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:</w:t>
      </w:r>
      <w:r w:rsidR="00922458" w:rsidRPr="00432E5C">
        <w:rPr>
          <w:bCs/>
          <w:i/>
          <w:iCs/>
        </w:rPr>
        <w:t xml:space="preserve"> Formation accéléré de technicien hygiène sécurité et environnement des chantiers </w:t>
      </w:r>
      <w:r w:rsidRPr="00432E5C">
        <w:rPr>
          <w:bCs/>
          <w:i/>
          <w:iCs/>
        </w:rPr>
        <w:t xml:space="preserve">soutenu par </w:t>
      </w:r>
      <w:r w:rsidR="00922458" w:rsidRPr="00432E5C">
        <w:rPr>
          <w:bCs/>
          <w:i/>
          <w:iCs/>
        </w:rPr>
        <w:t>l’ANAPEC de Khouribga au sein de l’école IFOTEC.</w:t>
      </w:r>
    </w:p>
    <w:p w:rsidR="00922458" w:rsidRPr="00432E5C" w:rsidRDefault="001C6B34" w:rsidP="00922458">
      <w:pPr>
        <w:ind w:left="993" w:right="180" w:hanging="993"/>
        <w:rPr>
          <w:bCs/>
          <w:i/>
          <w:iCs/>
        </w:rPr>
      </w:pPr>
      <w:r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2009</w:t>
      </w:r>
      <w:r w:rsidR="00EC0767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-</w:t>
      </w:r>
      <w:r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2011</w:t>
      </w:r>
      <w:r w:rsidRPr="00432E5C">
        <w:rPr>
          <w:rFonts w:ascii="Book Antiqua" w:hAnsi="Book Antiqua"/>
          <w:bCs/>
          <w:i/>
          <w:iCs/>
          <w:color w:val="548DD4"/>
          <w:sz w:val="20"/>
          <w:szCs w:val="20"/>
        </w:rPr>
        <w:t xml:space="preserve"> </w:t>
      </w:r>
      <w:r w:rsidR="007505D3" w:rsidRPr="00432E5C">
        <w:rPr>
          <w:bCs/>
          <w:i/>
          <w:iCs/>
        </w:rPr>
        <w:t xml:space="preserve">: </w:t>
      </w:r>
      <w:r w:rsidR="00922458" w:rsidRPr="00432E5C">
        <w:rPr>
          <w:bCs/>
          <w:i/>
          <w:iCs/>
        </w:rPr>
        <w:t xml:space="preserve">Diplôme </w:t>
      </w:r>
      <w:r w:rsidRPr="00432E5C">
        <w:rPr>
          <w:bCs/>
          <w:i/>
          <w:iCs/>
        </w:rPr>
        <w:t xml:space="preserve"> technicien en électricité de la maintenance industrielle </w:t>
      </w:r>
    </w:p>
    <w:p w:rsidR="007505D3" w:rsidRPr="00432E5C" w:rsidRDefault="001C6B34" w:rsidP="00A67E47">
      <w:pPr>
        <w:ind w:left="1440" w:right="180" w:hanging="1440"/>
        <w:rPr>
          <w:bCs/>
          <w:i/>
          <w:iCs/>
        </w:rPr>
      </w:pPr>
      <w:r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2008-2009</w:t>
      </w:r>
      <w:r w:rsidR="00D74ED6" w:rsidRPr="00A90B30">
        <w:rPr>
          <w:rFonts w:ascii="Book Antiqua" w:hAnsi="Book Antiqua"/>
          <w:b/>
          <w:i/>
          <w:iCs/>
          <w:color w:val="548DD4"/>
          <w:sz w:val="20"/>
          <w:szCs w:val="20"/>
        </w:rPr>
        <w:t> : </w:t>
      </w:r>
      <w:r w:rsidRPr="00432E5C">
        <w:rPr>
          <w:bCs/>
          <w:i/>
          <w:iCs/>
        </w:rPr>
        <w:t xml:space="preserve">Niveau bac ; série SVT au lycée ouardigha Bir Mezoui KHOURIBGA  </w:t>
      </w:r>
    </w:p>
    <w:p w:rsidR="00A67E47" w:rsidRDefault="000C2517" w:rsidP="00A67E47">
      <w:pPr>
        <w:ind w:left="1440" w:right="180" w:hanging="1440"/>
        <w:rPr>
          <w:rFonts w:ascii="Arial" w:hAnsi="Arial" w:cs="Arial"/>
          <w:bCs/>
          <w:sz w:val="20"/>
          <w:szCs w:val="20"/>
        </w:rPr>
      </w:pPr>
      <w:r w:rsidRPr="000C2517">
        <w:rPr>
          <w:rFonts w:ascii="Arial" w:hAnsi="Arial" w:cs="Arial"/>
          <w:b/>
          <w:bCs/>
          <w:noProof/>
          <w:sz w:val="20"/>
          <w:szCs w:val="20"/>
        </w:rPr>
        <w:pict>
          <v:shape id="_x0000_s1033" type="#_x0000_t202" style="position:absolute;left:0;text-align:left;margin-left:-25.6pt;margin-top:6.85pt;width:160.25pt;height:18.85pt;z-index:251653120" filled="f" stroked="f">
            <v:textbox style="mso-next-textbox:#_x0000_s1033">
              <w:txbxContent>
                <w:p w:rsidR="007B4282" w:rsidRPr="007B4282" w:rsidRDefault="007B4282" w:rsidP="007B4282">
                  <w:pPr>
                    <w:rPr>
                      <w:rFonts w:ascii="Arial" w:hAnsi="Arial" w:cs="Arial"/>
                      <w:b/>
                    </w:rPr>
                  </w:pPr>
                  <w:r w:rsidRPr="007B4282">
                    <w:rPr>
                      <w:rFonts w:ascii="Arial" w:hAnsi="Arial" w:cs="Arial"/>
                      <w:b/>
                    </w:rPr>
                    <w:t>Stages Professionnels</w:t>
                  </w:r>
                  <w:r w:rsidR="00B963D2">
                    <w:rPr>
                      <w:rFonts w:ascii="Arial" w:hAnsi="Arial" w:cs="Arial"/>
                      <w:b/>
                    </w:rPr>
                    <w:t> ;</w:t>
                  </w:r>
                  <w:r w:rsidR="0090670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505D3" w:rsidRPr="007C7897" w:rsidRDefault="007505D3" w:rsidP="007505D3"/>
              </w:txbxContent>
            </v:textbox>
          </v:shape>
        </w:pict>
      </w:r>
    </w:p>
    <w:p w:rsidR="00A67E47" w:rsidRPr="00B72E10" w:rsidRDefault="00A67E47" w:rsidP="00A67E47">
      <w:pPr>
        <w:ind w:left="1440" w:right="180" w:hanging="1440"/>
        <w:rPr>
          <w:rFonts w:ascii="Arial" w:hAnsi="Arial" w:cs="Arial"/>
          <w:bCs/>
          <w:sz w:val="20"/>
          <w:szCs w:val="20"/>
        </w:rPr>
      </w:pPr>
    </w:p>
    <w:p w:rsidR="00B53A70" w:rsidRDefault="00B53A70" w:rsidP="00FE0342">
      <w:pPr>
        <w:ind w:right="180"/>
        <w:rPr>
          <w:rFonts w:ascii="Arial" w:hAnsi="Arial" w:cs="Arial"/>
          <w:bCs/>
          <w:sz w:val="20"/>
          <w:szCs w:val="20"/>
        </w:rPr>
      </w:pPr>
    </w:p>
    <w:p w:rsidR="00D74ED6" w:rsidRPr="00A90B30" w:rsidRDefault="00B53A70" w:rsidP="004F47A8">
      <w:pPr>
        <w:ind w:right="180"/>
        <w:rPr>
          <w:rFonts w:ascii="Book Antiqua" w:hAnsi="Book Antiqua"/>
          <w:i/>
          <w:iCs/>
          <w:sz w:val="20"/>
          <w:szCs w:val="20"/>
        </w:rPr>
      </w:pP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sym w:font="Wingdings" w:char="F046"/>
      </w:r>
      <w:r w:rsidR="000C2517" w:rsidRPr="000C2517">
        <w:rPr>
          <w:rFonts w:ascii="Book Antiqua" w:hAnsi="Book Antiqua" w:cs="Calibri"/>
          <w:b/>
          <w:bCs/>
          <w:i/>
          <w:iCs/>
          <w:color w:val="4F81BD"/>
          <w:sz w:val="20"/>
          <w:szCs w:val="20"/>
        </w:rPr>
        <w:pict>
          <v:shape id="_x0000_s1055" type="#_x0000_t202" style="position:absolute;margin-left:-24pt;margin-top:1.35pt;width:565.25pt;height:.3pt;z-index:251658240;mso-position-horizontal-relative:text;mso-position-vertical-relative:text" fill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5">
              <w:txbxContent>
                <w:p w:rsidR="00FE0342" w:rsidRPr="00DF67D8" w:rsidRDefault="00FE0342" w:rsidP="00FE0342">
                  <w:pPr>
                    <w:rPr>
                      <w:color w:val="0F243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90B30">
        <w:rPr>
          <w:rFonts w:ascii="Book Antiqua" w:hAnsi="Book Antiqua" w:cs="Calibri"/>
          <w:b/>
          <w:bCs/>
          <w:i/>
          <w:iCs/>
          <w:color w:val="4F81BD"/>
          <w:sz w:val="20"/>
          <w:szCs w:val="20"/>
        </w:rPr>
        <w:t>Du</w:t>
      </w: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</w:t>
      </w:r>
      <w:r w:rsidR="00912AAC" w:rsidRPr="00A90B30">
        <w:rPr>
          <w:rFonts w:ascii="Book Antiqua" w:hAnsi="Book Antiqua" w:cs="Calibri"/>
          <w:b/>
          <w:bCs/>
          <w:i/>
          <w:iCs/>
          <w:color w:val="4F81BD"/>
          <w:sz w:val="20"/>
          <w:szCs w:val="20"/>
        </w:rPr>
        <w:t>1/01</w:t>
      </w:r>
      <w:r w:rsidR="00197037" w:rsidRPr="00A90B30">
        <w:rPr>
          <w:rFonts w:ascii="Book Antiqua" w:hAnsi="Book Antiqua" w:cs="Calibri"/>
          <w:b/>
          <w:bCs/>
          <w:i/>
          <w:iCs/>
          <w:color w:val="4F81BD"/>
          <w:sz w:val="20"/>
          <w:szCs w:val="20"/>
        </w:rPr>
        <w:t>/ 2013</w:t>
      </w:r>
      <w:r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 xml:space="preserve"> : </w:t>
      </w:r>
      <w:r w:rsidR="001C6B34" w:rsidRPr="00A90B30">
        <w:rPr>
          <w:rFonts w:ascii="Book Antiqua" w:hAnsi="Book Antiqua"/>
          <w:i/>
          <w:iCs/>
          <w:sz w:val="20"/>
          <w:szCs w:val="20"/>
        </w:rPr>
        <w:t>Responsable</w:t>
      </w:r>
      <w:r w:rsidR="004F47A8" w:rsidRPr="00A90B30">
        <w:rPr>
          <w:rFonts w:ascii="Book Antiqua" w:hAnsi="Book Antiqua"/>
          <w:i/>
          <w:iCs/>
          <w:sz w:val="20"/>
          <w:szCs w:val="20"/>
        </w:rPr>
        <w:t xml:space="preserve"> </w:t>
      </w:r>
      <w:r w:rsidRPr="00A90B30">
        <w:rPr>
          <w:rFonts w:ascii="Book Antiqua" w:hAnsi="Book Antiqua"/>
          <w:i/>
          <w:iCs/>
          <w:sz w:val="20"/>
          <w:szCs w:val="20"/>
        </w:rPr>
        <w:t xml:space="preserve"> HSE au sein du </w:t>
      </w:r>
      <w:r w:rsidR="001C6B34" w:rsidRPr="00A90B30">
        <w:rPr>
          <w:rFonts w:ascii="Book Antiqua" w:hAnsi="Book Antiqua"/>
          <w:i/>
          <w:iCs/>
          <w:sz w:val="20"/>
          <w:szCs w:val="20"/>
        </w:rPr>
        <w:t>GRTP</w:t>
      </w:r>
      <w:r w:rsidRPr="00A90B30">
        <w:rPr>
          <w:rFonts w:ascii="Book Antiqua" w:hAnsi="Book Antiqua"/>
          <w:i/>
          <w:iCs/>
          <w:sz w:val="20"/>
          <w:szCs w:val="20"/>
        </w:rPr>
        <w:t xml:space="preserve"> projet</w:t>
      </w:r>
      <w:r w:rsidR="001C6B34" w:rsidRPr="00A90B30">
        <w:rPr>
          <w:rFonts w:ascii="Book Antiqua" w:hAnsi="Book Antiqua"/>
          <w:i/>
          <w:iCs/>
          <w:sz w:val="20"/>
          <w:szCs w:val="20"/>
        </w:rPr>
        <w:t xml:space="preserve"> VILLAS MARGURITE VILLE VERTE BEN GUERIR</w:t>
      </w:r>
      <w:r w:rsidRPr="00A90B30">
        <w:rPr>
          <w:rFonts w:ascii="Book Antiqua" w:hAnsi="Book Antiqua"/>
          <w:i/>
          <w:iCs/>
          <w:sz w:val="20"/>
          <w:szCs w:val="20"/>
        </w:rPr>
        <w:t>.</w:t>
      </w:r>
    </w:p>
    <w:p w:rsidR="00912AAC" w:rsidRPr="00A90B30" w:rsidRDefault="00B53A70" w:rsidP="00912AAC">
      <w:pPr>
        <w:ind w:right="180"/>
        <w:rPr>
          <w:rFonts w:ascii="Book Antiqua" w:hAnsi="Book Antiqua"/>
          <w:i/>
          <w:iCs/>
          <w:sz w:val="20"/>
          <w:szCs w:val="20"/>
        </w:rPr>
      </w:pPr>
      <w:r w:rsidRPr="00A90B30">
        <w:rPr>
          <w:rFonts w:ascii="Book Antiqua" w:hAnsi="Book Antiqua"/>
          <w:i/>
          <w:iCs/>
          <w:sz w:val="20"/>
          <w:szCs w:val="20"/>
        </w:rPr>
        <w:t xml:space="preserve">                                            </w:t>
      </w:r>
      <w:r w:rsidR="004F47A8" w:rsidRPr="00A90B30">
        <w:rPr>
          <w:rFonts w:ascii="Book Antiqua" w:hAnsi="Book Antiqua"/>
          <w:i/>
          <w:iCs/>
          <w:sz w:val="20"/>
          <w:szCs w:val="20"/>
        </w:rPr>
        <w:t xml:space="preserve">    </w:t>
      </w:r>
      <w:r w:rsidR="00315A5E" w:rsidRPr="00A90B30">
        <w:rPr>
          <w:rFonts w:ascii="Book Antiqua" w:hAnsi="Book Antiqua"/>
          <w:i/>
          <w:iCs/>
          <w:sz w:val="20"/>
          <w:szCs w:val="20"/>
        </w:rPr>
        <w:t>(</w:t>
      </w:r>
      <w:r w:rsidR="001C6B34" w:rsidRPr="00A90B30">
        <w:rPr>
          <w:rFonts w:ascii="Book Antiqua" w:hAnsi="Book Antiqua"/>
          <w:i/>
          <w:iCs/>
          <w:sz w:val="20"/>
          <w:szCs w:val="20"/>
        </w:rPr>
        <w:t xml:space="preserve">Travaux VRD Voiries Et 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>ASSINISSEMENT)</w:t>
      </w:r>
      <w:r w:rsidRPr="00A90B30">
        <w:rPr>
          <w:rFonts w:ascii="Book Antiqua" w:hAnsi="Book Antiqua"/>
          <w:i/>
          <w:iCs/>
          <w:sz w:val="20"/>
          <w:szCs w:val="20"/>
        </w:rPr>
        <w:t>.</w:t>
      </w:r>
    </w:p>
    <w:p w:rsidR="00912AAC" w:rsidRPr="00A90B30" w:rsidRDefault="0022799B" w:rsidP="0022799B">
      <w:pPr>
        <w:ind w:right="180"/>
        <w:rPr>
          <w:rFonts w:ascii="Book Antiqua" w:hAnsi="Book Antiqua"/>
          <w:i/>
          <w:iCs/>
          <w:sz w:val="20"/>
          <w:szCs w:val="20"/>
        </w:rPr>
      </w:pPr>
      <w:r w:rsidRPr="00A90B30">
        <w:rPr>
          <w:rFonts w:cs="Arial"/>
          <w:b/>
          <w:bCs/>
          <w:i/>
          <w:iCs/>
        </w:rPr>
        <w:sym w:font="Wingdings" w:char="F046"/>
      </w:r>
      <w:r w:rsidR="00912AAC" w:rsidRPr="00A90B30">
        <w:rPr>
          <w:rFonts w:ascii="Book Antiqua" w:hAnsi="Book Antiqua" w:cs="Calibri"/>
          <w:b/>
          <w:bCs/>
          <w:i/>
          <w:iCs/>
          <w:color w:val="4F81BD"/>
          <w:sz w:val="20"/>
          <w:szCs w:val="20"/>
        </w:rPr>
        <w:t>Du1/01 /2013</w:t>
      </w:r>
      <w:r w:rsidR="00912AAC"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t> :</w:t>
      </w:r>
      <w:r w:rsidR="005E6CDF">
        <w:rPr>
          <w:rFonts w:ascii="Book Antiqua" w:hAnsi="Book Antiqua"/>
          <w:i/>
          <w:iCs/>
          <w:sz w:val="20"/>
          <w:szCs w:val="20"/>
        </w:rPr>
        <w:t xml:space="preserve"> 32 </w:t>
      </w:r>
      <w:r w:rsidR="00912AAC" w:rsidRPr="00A90B30">
        <w:rPr>
          <w:rFonts w:ascii="Book Antiqua" w:hAnsi="Book Antiqua"/>
          <w:i/>
          <w:iCs/>
          <w:sz w:val="20"/>
          <w:szCs w:val="20"/>
        </w:rPr>
        <w:t>réunions Hebdomadaire de JESA</w:t>
      </w:r>
      <w:r w:rsidR="00896A2F">
        <w:rPr>
          <w:rFonts w:ascii="Book Antiqua" w:hAnsi="Book Antiqua"/>
          <w:i/>
          <w:iCs/>
          <w:sz w:val="20"/>
          <w:szCs w:val="20"/>
        </w:rPr>
        <w:t xml:space="preserve"> considéré comme session de formation, </w:t>
      </w:r>
    </w:p>
    <w:p w:rsidR="00315A5E" w:rsidRPr="00A90B30" w:rsidRDefault="004F47A8" w:rsidP="00D12D9D">
      <w:pPr>
        <w:ind w:right="180"/>
        <w:rPr>
          <w:rFonts w:ascii="Book Antiqua" w:hAnsi="Book Antiqua"/>
          <w:i/>
          <w:iCs/>
          <w:sz w:val="20"/>
          <w:szCs w:val="20"/>
        </w:rPr>
      </w:pP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sym w:font="Wingdings" w:char="F046"/>
      </w:r>
      <w:r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 xml:space="preserve"> </w:t>
      </w: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</w:t>
      </w:r>
      <w:r w:rsidR="00B467C5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>20/10 au 20/12/2012</w:t>
      </w:r>
      <w:r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>:</w:t>
      </w:r>
      <w:r w:rsidR="00197037" w:rsidRPr="00A90B30">
        <w:rPr>
          <w:rFonts w:ascii="Book Antiqua" w:hAnsi="Book Antiqua"/>
          <w:i/>
          <w:iCs/>
          <w:sz w:val="20"/>
          <w:szCs w:val="20"/>
        </w:rPr>
        <w:t>responsable HSE</w:t>
      </w:r>
      <w:r w:rsidR="00315A5E" w:rsidRPr="00A90B30">
        <w:rPr>
          <w:rFonts w:ascii="Book Antiqua" w:hAnsi="Book Antiqua"/>
          <w:i/>
          <w:iCs/>
          <w:sz w:val="20"/>
          <w:szCs w:val="20"/>
        </w:rPr>
        <w:t xml:space="preserve"> au sein</w:t>
      </w:r>
      <w:r w:rsidR="00197037" w:rsidRPr="00A90B30">
        <w:rPr>
          <w:rFonts w:ascii="Book Antiqua" w:hAnsi="Book Antiqua"/>
          <w:i/>
          <w:iCs/>
          <w:sz w:val="20"/>
          <w:szCs w:val="20"/>
        </w:rPr>
        <w:t xml:space="preserve"> du BOWER Industrie Travaux 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>métalliques.</w:t>
      </w:r>
    </w:p>
    <w:p w:rsidR="005B78D2" w:rsidRPr="00A90B30" w:rsidRDefault="007B4282" w:rsidP="00B53A70">
      <w:pPr>
        <w:ind w:right="180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sym w:font="Wingdings" w:char="F046"/>
      </w:r>
      <w:r w:rsidR="00197037"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>01/08/2011 au</w:t>
      </w:r>
      <w:r w:rsidR="009C5DE2"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 xml:space="preserve"> </w:t>
      </w:r>
      <w:r w:rsidR="00197037"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>15/05/</w:t>
      </w:r>
      <w:r w:rsidRPr="00A90B30">
        <w:rPr>
          <w:rFonts w:ascii="Book Antiqua" w:hAnsi="Book Antiqua" w:cs="Calibri"/>
          <w:b/>
          <w:i/>
          <w:iCs/>
          <w:color w:val="4F81BD"/>
          <w:sz w:val="20"/>
          <w:szCs w:val="20"/>
        </w:rPr>
        <w:t>2012</w:t>
      </w:r>
      <w:r w:rsidRPr="00A90B30">
        <w:rPr>
          <w:rFonts w:ascii="Book Antiqua" w:hAnsi="Book Antiqua"/>
          <w:b/>
          <w:i/>
          <w:iCs/>
          <w:color w:val="4F81BD"/>
          <w:sz w:val="20"/>
          <w:szCs w:val="20"/>
        </w:rPr>
        <w:t> </w:t>
      </w:r>
      <w:r w:rsidR="0088741D" w:rsidRPr="00A90B30">
        <w:rPr>
          <w:rFonts w:ascii="Book Antiqua" w:hAnsi="Book Antiqua" w:cs="Calibri"/>
          <w:i/>
          <w:iCs/>
          <w:color w:val="4F81BD"/>
          <w:sz w:val="20"/>
          <w:szCs w:val="20"/>
        </w:rPr>
        <w:t>:</w:t>
      </w:r>
      <w:r w:rsidR="0088741D" w:rsidRPr="00A90B30">
        <w:rPr>
          <w:rFonts w:ascii="Book Antiqua" w:hAnsi="Book Antiqua" w:cs="Calibri"/>
          <w:i/>
          <w:iCs/>
          <w:sz w:val="20"/>
          <w:szCs w:val="20"/>
        </w:rPr>
        <w:t xml:space="preserve"> </w:t>
      </w:r>
      <w:r w:rsidR="00197037" w:rsidRPr="00A90B30">
        <w:rPr>
          <w:rFonts w:ascii="Book Antiqua" w:hAnsi="Book Antiqua"/>
          <w:i/>
          <w:iCs/>
          <w:sz w:val="20"/>
          <w:szCs w:val="20"/>
        </w:rPr>
        <w:t xml:space="preserve">Electricien 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>polyvalent.</w:t>
      </w:r>
    </w:p>
    <w:p w:rsidR="0088741D" w:rsidRPr="00A90B30" w:rsidRDefault="005B78D2" w:rsidP="00A67E47">
      <w:pPr>
        <w:ind w:right="180"/>
        <w:rPr>
          <w:rFonts w:ascii="Arial" w:hAnsi="Arial" w:cs="Arial"/>
          <w:bCs/>
          <w:i/>
          <w:iCs/>
          <w:sz w:val="20"/>
          <w:szCs w:val="20"/>
        </w:rPr>
      </w:pPr>
      <w:r w:rsidRPr="00A90B30">
        <w:rPr>
          <w:i/>
          <w:iCs/>
          <w:color w:val="000000"/>
          <w:shd w:val="clear" w:color="auto" w:fill="FAFAFA"/>
        </w:rPr>
        <w:t>Objectif</w:t>
      </w:r>
      <w:r w:rsidRPr="00A90B30">
        <w:rPr>
          <w:rFonts w:ascii="Book Antiqua" w:hAnsi="Book Antiqua"/>
          <w:i/>
          <w:iCs/>
          <w:sz w:val="20"/>
          <w:szCs w:val="20"/>
        </w:rPr>
        <w:t xml:space="preserve"> : 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 xml:space="preserve">Travaux divers ; Electricien de Bâtiment ; Pompes immergées ; Dépannage des circuits Electronique.   </w:t>
      </w:r>
    </w:p>
    <w:p w:rsidR="00CD33E2" w:rsidRPr="00A90B30" w:rsidRDefault="007B4282" w:rsidP="00A67E47">
      <w:pPr>
        <w:rPr>
          <w:i/>
          <w:iCs/>
        </w:rPr>
      </w:pPr>
      <w:r w:rsidRPr="00A90B30">
        <w:rPr>
          <w:rFonts w:ascii="Book Antiqua" w:hAnsi="Book Antiqua" w:cs="Arial"/>
          <w:b/>
          <w:bCs/>
          <w:i/>
          <w:iCs/>
          <w:sz w:val="20"/>
          <w:szCs w:val="20"/>
        </w:rPr>
        <w:sym w:font="Wingdings" w:char="F046"/>
      </w:r>
      <w:r w:rsidR="009C5DE2" w:rsidRPr="00A90B30">
        <w:rPr>
          <w:rFonts w:ascii="Book Antiqua" w:hAnsi="Book Antiqua" w:cs="Arial"/>
          <w:b/>
          <w:bCs/>
          <w:i/>
          <w:iCs/>
          <w:color w:val="548DD4"/>
          <w:sz w:val="20"/>
          <w:szCs w:val="20"/>
        </w:rPr>
        <w:t>2008-2009</w:t>
      </w:r>
      <w:r w:rsidRPr="00A90B30">
        <w:rPr>
          <w:rFonts w:ascii="Book Antiqua" w:hAnsi="Book Antiqua" w:cs="Arial"/>
          <w:b/>
          <w:bCs/>
          <w:i/>
          <w:iCs/>
          <w:color w:val="548DD4"/>
          <w:sz w:val="20"/>
          <w:szCs w:val="20"/>
        </w:rPr>
        <w:t xml:space="preserve"> : 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>Un mois de stage pratique étudiant au sein de l’office chérifien du phosphate.</w:t>
      </w:r>
    </w:p>
    <w:p w:rsidR="00E4541A" w:rsidRPr="00A90B30" w:rsidRDefault="00552C76" w:rsidP="004F47A8">
      <w:pPr>
        <w:rPr>
          <w:rFonts w:ascii="Book Antiqua" w:hAnsi="Book Antiqua"/>
          <w:i/>
          <w:iCs/>
          <w:sz w:val="20"/>
          <w:szCs w:val="20"/>
        </w:rPr>
      </w:pPr>
      <w:r w:rsidRPr="00A90B30">
        <w:rPr>
          <w:i/>
          <w:iCs/>
          <w:color w:val="000000"/>
          <w:shd w:val="clear" w:color="auto" w:fill="FAFAFA"/>
        </w:rPr>
        <w:t>Objectif</w:t>
      </w:r>
      <w:r w:rsidRPr="00A90B30">
        <w:rPr>
          <w:rFonts w:ascii="Book Antiqua" w:hAnsi="Book Antiqua"/>
          <w:i/>
          <w:iCs/>
          <w:sz w:val="20"/>
          <w:szCs w:val="20"/>
        </w:rPr>
        <w:t> </w:t>
      </w:r>
      <w:r w:rsidR="00B963D2" w:rsidRPr="00A90B30">
        <w:rPr>
          <w:rFonts w:ascii="Book Antiqua" w:hAnsi="Book Antiqua"/>
          <w:i/>
          <w:iCs/>
          <w:sz w:val="20"/>
          <w:szCs w:val="20"/>
        </w:rPr>
        <w:t>: Le</w:t>
      </w:r>
      <w:r w:rsidR="005E6CDF">
        <w:rPr>
          <w:rFonts w:ascii="Book Antiqua" w:hAnsi="Book Antiqua"/>
          <w:i/>
          <w:iCs/>
          <w:sz w:val="20"/>
          <w:szCs w:val="20"/>
        </w:rPr>
        <w:t>s</w:t>
      </w:r>
      <w:r w:rsidR="00B963D2" w:rsidRPr="00A90B30">
        <w:rPr>
          <w:rFonts w:ascii="Book Antiqua" w:hAnsi="Book Antiqua"/>
          <w:i/>
          <w:iCs/>
          <w:sz w:val="20"/>
          <w:szCs w:val="20"/>
        </w:rPr>
        <w:t xml:space="preserve"> circuit</w:t>
      </w:r>
      <w:r w:rsidR="005E6CDF">
        <w:rPr>
          <w:rFonts w:ascii="Book Antiqua" w:hAnsi="Book Antiqua"/>
          <w:i/>
          <w:iCs/>
          <w:sz w:val="20"/>
          <w:szCs w:val="20"/>
        </w:rPr>
        <w:t>s</w:t>
      </w:r>
      <w:r w:rsidR="003043AD" w:rsidRPr="00A90B30">
        <w:rPr>
          <w:rFonts w:ascii="Book Antiqua" w:hAnsi="Book Antiqua"/>
          <w:i/>
          <w:iCs/>
          <w:sz w:val="20"/>
          <w:szCs w:val="20"/>
        </w:rPr>
        <w:t xml:space="preserve"> de commande et de puissance Et éclairage </w:t>
      </w:r>
      <w:r w:rsidR="00B963D2" w:rsidRPr="00A90B30">
        <w:rPr>
          <w:rFonts w:ascii="Book Antiqua" w:hAnsi="Book Antiqua"/>
          <w:i/>
          <w:iCs/>
          <w:sz w:val="20"/>
          <w:szCs w:val="20"/>
        </w:rPr>
        <w:t>public.</w:t>
      </w:r>
      <w:r w:rsidR="000C2517" w:rsidRPr="000C2517">
        <w:rPr>
          <w:i/>
          <w:iCs/>
          <w:noProof/>
          <w:sz w:val="20"/>
          <w:szCs w:val="20"/>
        </w:rPr>
        <w:pict>
          <v:shape id="_x0000_s1051" type="#_x0000_t202" style="position:absolute;margin-left:-27pt;margin-top:9.25pt;width:115.9pt;height:19.75pt;z-index:251656192;mso-position-horizontal-relative:text;mso-position-vertical-relative:text" filled="f" stroked="f">
            <v:textbox style="mso-next-textbox:#_x0000_s1051">
              <w:txbxContent>
                <w:p w:rsidR="0090670A" w:rsidRPr="009A7EA8" w:rsidRDefault="0090670A" w:rsidP="0090670A">
                  <w:pPr>
                    <w:ind w:right="180"/>
                    <w:rPr>
                      <w:rFonts w:ascii="Arial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Connaissances</w:t>
                  </w:r>
                  <w:r w:rsidRPr="00B03F49">
                    <w:rPr>
                      <w:rFonts w:ascii="Arial" w:hAnsi="Arial" w:cs="Arial"/>
                      <w:b/>
                    </w:rPr>
                    <w:t>:</w:t>
                  </w:r>
                  <w:r w:rsidRPr="00B214AD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    </w:t>
                  </w:r>
                </w:p>
                <w:p w:rsidR="0090670A" w:rsidRDefault="0090670A" w:rsidP="0090670A"/>
              </w:txbxContent>
            </v:textbox>
          </v:shape>
        </w:pict>
      </w:r>
    </w:p>
    <w:p w:rsidR="007505D3" w:rsidRPr="009A7EA8" w:rsidRDefault="007505D3" w:rsidP="00C7331F">
      <w:pPr>
        <w:rPr>
          <w:rFonts w:ascii="Book Antiqua" w:hAnsi="Book Antiqua"/>
          <w:sz w:val="20"/>
          <w:szCs w:val="20"/>
        </w:rPr>
      </w:pPr>
    </w:p>
    <w:p w:rsidR="009C5DE2" w:rsidRPr="009C5DE2" w:rsidRDefault="000C2517" w:rsidP="009C5DE2">
      <w:pPr>
        <w:pStyle w:val="Corpsdetexte"/>
        <w:tabs>
          <w:tab w:val="right" w:pos="2520"/>
          <w:tab w:val="left" w:pos="2700"/>
        </w:tabs>
        <w:jc w:val="both"/>
        <w:rPr>
          <w:rFonts w:ascii="Book Antiqua" w:hAnsi="Book Antiqua" w:cs="Arial"/>
        </w:rPr>
      </w:pPr>
      <w:r w:rsidRPr="000C2517">
        <w:rPr>
          <w:rFonts w:ascii="Book Antiqua" w:hAnsi="Book Antiqua"/>
          <w:noProof/>
        </w:rPr>
        <w:pict>
          <v:shape id="_x0000_s1058" type="#_x0000_t202" style="position:absolute;left:0;text-align:left;margin-left:-27pt;margin-top:6.7pt;width:565.25pt;height:.3pt;z-index:251659264" fill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8">
              <w:txbxContent>
                <w:p w:rsidR="00FE0342" w:rsidRPr="00DF67D8" w:rsidRDefault="00FE0342" w:rsidP="00FE0342">
                  <w:pPr>
                    <w:rPr>
                      <w:color w:val="0F243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043AD" w:rsidRPr="00A90B30" w:rsidRDefault="009D3713" w:rsidP="00D45050">
      <w:pPr>
        <w:pStyle w:val="Corpsdetexte"/>
        <w:tabs>
          <w:tab w:val="right" w:pos="2520"/>
          <w:tab w:val="left" w:pos="2700"/>
        </w:tabs>
        <w:jc w:val="both"/>
        <w:rPr>
          <w:rStyle w:val="villet"/>
          <w:i/>
          <w:iCs/>
        </w:rPr>
      </w:pPr>
      <w:r w:rsidRPr="00A90B30">
        <w:rPr>
          <w:rFonts w:ascii="Book Antiqua" w:hAnsi="Book Antiqua" w:cs="Arial"/>
          <w:b/>
          <w:bCs/>
          <w:i/>
          <w:iCs/>
        </w:rPr>
        <w:sym w:font="Wingdings" w:char="F046"/>
      </w:r>
      <w:r w:rsidR="006D0E41"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>En domaine</w:t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 de</w:t>
      </w:r>
      <w:r w:rsidR="003043AD"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 l’électricité de la maintenance industrielle</w:t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>:</w:t>
      </w:r>
      <w:r w:rsidRPr="00A90B30">
        <w:rPr>
          <w:rStyle w:val="villet"/>
          <w:i/>
          <w:iCs/>
        </w:rPr>
        <w:t xml:space="preserve"> </w:t>
      </w:r>
    </w:p>
    <w:p w:rsidR="009D3713" w:rsidRPr="00A90B30" w:rsidRDefault="003043AD" w:rsidP="00D45050">
      <w:pPr>
        <w:pStyle w:val="Corpsdetexte"/>
        <w:tabs>
          <w:tab w:val="right" w:pos="2520"/>
          <w:tab w:val="left" w:pos="2700"/>
        </w:tabs>
        <w:jc w:val="both"/>
        <w:rPr>
          <w:i/>
          <w:iCs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Eclairage public</w:t>
      </w:r>
      <w:r w:rsidR="009D3713" w:rsidRPr="00A90B30">
        <w:rPr>
          <w:rFonts w:ascii="Book Antiqua" w:eastAsia="Times New Roman" w:hAnsi="Book Antiqua"/>
          <w:i/>
          <w:iCs/>
          <w:lang w:eastAsia="fr-FR"/>
        </w:rPr>
        <w:t>,</w:t>
      </w:r>
      <w:r w:rsidRPr="00A90B30">
        <w:rPr>
          <w:rFonts w:ascii="Book Antiqua" w:eastAsia="Times New Roman" w:hAnsi="Book Antiqua"/>
          <w:i/>
          <w:iCs/>
          <w:lang w:eastAsia="fr-FR"/>
        </w:rPr>
        <w:t xml:space="preserve"> Installation des armoires de commande, faire le dépannage sur les armoires électrique et les circuits électronique   </w:t>
      </w:r>
      <w:r w:rsidR="009D3713" w:rsidRPr="00A90B30">
        <w:rPr>
          <w:rFonts w:ascii="Book Antiqua" w:eastAsia="Times New Roman" w:hAnsi="Book Antiqua"/>
          <w:i/>
          <w:iCs/>
          <w:lang w:eastAsia="fr-FR"/>
        </w:rPr>
        <w:t>,</w:t>
      </w:r>
      <w:r w:rsidRPr="00A90B30">
        <w:rPr>
          <w:rFonts w:ascii="Book Antiqua" w:eastAsia="Times New Roman" w:hAnsi="Book Antiqua"/>
          <w:i/>
          <w:iCs/>
          <w:lang w:eastAsia="fr-FR"/>
        </w:rPr>
        <w:t xml:space="preserve"> électricité de bâtiment, Installation des pompes immergées.</w:t>
      </w:r>
    </w:p>
    <w:p w:rsidR="00050CC2" w:rsidRPr="00A90B30" w:rsidRDefault="009D3713" w:rsidP="006D0E41">
      <w:pPr>
        <w:pStyle w:val="Corpsdetexte"/>
        <w:tabs>
          <w:tab w:val="right" w:pos="2520"/>
          <w:tab w:val="left" w:pos="2700"/>
        </w:tabs>
        <w:jc w:val="both"/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</w:pPr>
      <w:r w:rsidRPr="00A90B30">
        <w:rPr>
          <w:rFonts w:ascii="Book Antiqua" w:hAnsi="Book Antiqua" w:cs="Arial"/>
          <w:b/>
          <w:bCs/>
          <w:i/>
          <w:iCs/>
        </w:rPr>
        <w:sym w:font="Wingdings" w:char="F046"/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En </w:t>
      </w:r>
      <w:r w:rsidR="006D0E41"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>domaine</w:t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 d’HSE des chantie</w:t>
      </w:r>
      <w:r w:rsidR="006D0E41"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>rs</w:t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 :  </w:t>
      </w:r>
    </w:p>
    <w:p w:rsidR="009D3713" w:rsidRPr="00A90B30" w:rsidRDefault="00050CC2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Des connaissances scientifiques et technologiques qui permettent d'analyser les différents risques pour l'homme et pour l'environnement.</w:t>
      </w:r>
    </w:p>
    <w:p w:rsidR="00050CC2" w:rsidRPr="00A90B30" w:rsidRDefault="00050CC2" w:rsidP="006D0E41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 xml:space="preserve">Maitrise du plan d’action </w:t>
      </w:r>
      <w:r w:rsidR="006D0E41" w:rsidRPr="00A90B30">
        <w:rPr>
          <w:rFonts w:ascii="Book Antiqua" w:eastAsia="Times New Roman" w:hAnsi="Book Antiqua"/>
          <w:i/>
          <w:iCs/>
          <w:lang w:eastAsia="fr-FR"/>
        </w:rPr>
        <w:t>SST</w:t>
      </w:r>
      <w:r w:rsidRPr="00A90B30">
        <w:rPr>
          <w:rFonts w:ascii="Book Antiqua" w:eastAsia="Times New Roman" w:hAnsi="Book Antiqua"/>
          <w:i/>
          <w:iCs/>
          <w:lang w:eastAsia="fr-FR"/>
        </w:rPr>
        <w:t>.</w:t>
      </w:r>
    </w:p>
    <w:p w:rsidR="00050CC2" w:rsidRDefault="0015111D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Technologie (engins</w:t>
      </w:r>
      <w:r w:rsidR="00050CC2" w:rsidRPr="00A90B30">
        <w:rPr>
          <w:rFonts w:ascii="Book Antiqua" w:eastAsia="Times New Roman" w:hAnsi="Book Antiqua"/>
          <w:i/>
          <w:iCs/>
          <w:lang w:eastAsia="fr-FR"/>
        </w:rPr>
        <w:t xml:space="preserve"> et installations fixes).</w:t>
      </w:r>
    </w:p>
    <w:p w:rsidR="005E6CDF" w:rsidRDefault="005E6CDF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5E6CDF">
        <w:rPr>
          <w:rFonts w:ascii="Book Antiqua" w:eastAsia="Times New Roman" w:hAnsi="Book Antiqua"/>
          <w:i/>
          <w:iCs/>
          <w:lang w:eastAsia="fr-FR"/>
        </w:rPr>
        <w:t>Mise en place de la poli</w:t>
      </w:r>
      <w:r>
        <w:rPr>
          <w:rFonts w:ascii="Book Antiqua" w:eastAsia="Times New Roman" w:hAnsi="Book Antiqua"/>
          <w:i/>
          <w:iCs/>
          <w:lang w:eastAsia="fr-FR"/>
        </w:rPr>
        <w:t>tique sécurité</w:t>
      </w:r>
      <w:r w:rsidRPr="005E6CDF">
        <w:rPr>
          <w:rFonts w:ascii="Book Antiqua" w:eastAsia="Times New Roman" w:hAnsi="Book Antiqua"/>
          <w:i/>
          <w:iCs/>
          <w:lang w:eastAsia="fr-FR"/>
        </w:rPr>
        <w:t xml:space="preserve"> </w:t>
      </w:r>
      <w:r>
        <w:rPr>
          <w:rFonts w:ascii="Book Antiqua" w:eastAsia="Times New Roman" w:hAnsi="Book Antiqua"/>
          <w:i/>
          <w:iCs/>
          <w:lang w:eastAsia="fr-FR"/>
        </w:rPr>
        <w:t>(</w:t>
      </w:r>
      <w:r w:rsidRPr="005E6CDF">
        <w:rPr>
          <w:rFonts w:ascii="Book Antiqua" w:eastAsia="Times New Roman" w:hAnsi="Book Antiqua"/>
          <w:i/>
          <w:iCs/>
          <w:lang w:eastAsia="fr-FR"/>
        </w:rPr>
        <w:t>affichages, sensibilisation du personnel</w:t>
      </w:r>
      <w:r>
        <w:rPr>
          <w:rFonts w:ascii="Book Antiqua" w:eastAsia="Times New Roman" w:hAnsi="Book Antiqua"/>
          <w:i/>
          <w:iCs/>
          <w:lang w:eastAsia="fr-FR"/>
        </w:rPr>
        <w:t>, formation du personnel).</w:t>
      </w:r>
    </w:p>
    <w:p w:rsidR="003A70FC" w:rsidRDefault="003A70FC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3A70FC">
        <w:rPr>
          <w:rFonts w:ascii="Book Antiqua" w:eastAsia="Times New Roman" w:hAnsi="Book Antiqua"/>
          <w:i/>
          <w:iCs/>
          <w:lang w:eastAsia="fr-FR"/>
        </w:rPr>
        <w:t xml:space="preserve">Mise en place de moyens de protections contre les risques de </w:t>
      </w:r>
      <w:r>
        <w:rPr>
          <w:rFonts w:ascii="Book Antiqua" w:eastAsia="Times New Roman" w:hAnsi="Book Antiqua"/>
          <w:i/>
          <w:iCs/>
          <w:lang w:eastAsia="fr-FR"/>
        </w:rPr>
        <w:t>chute en hauteur, d’incendie, déglinguage</w:t>
      </w:r>
      <w:r w:rsidRPr="003A70FC">
        <w:rPr>
          <w:rFonts w:ascii="Book Antiqua" w:eastAsia="Times New Roman" w:hAnsi="Book Antiqua"/>
          <w:i/>
          <w:iCs/>
          <w:lang w:eastAsia="fr-FR"/>
        </w:rPr>
        <w:t>,</w:t>
      </w:r>
      <w:r>
        <w:rPr>
          <w:rFonts w:ascii="Book Antiqua" w:eastAsia="Times New Roman" w:hAnsi="Book Antiqua"/>
          <w:i/>
          <w:iCs/>
          <w:lang w:eastAsia="fr-FR"/>
        </w:rPr>
        <w:t xml:space="preserve"> </w:t>
      </w:r>
      <w:r w:rsidRPr="003A70FC">
        <w:rPr>
          <w:rFonts w:ascii="Book Antiqua" w:eastAsia="Times New Roman" w:hAnsi="Book Antiqua"/>
          <w:i/>
          <w:iCs/>
          <w:lang w:eastAsia="fr-FR"/>
        </w:rPr>
        <w:t>de levage et ceux liés a la manutention d’outils, bois et barres d'acier</w:t>
      </w:r>
      <w:r>
        <w:rPr>
          <w:rFonts w:ascii="Book Antiqua" w:eastAsia="Times New Roman" w:hAnsi="Book Antiqua"/>
          <w:i/>
          <w:iCs/>
          <w:lang w:eastAsia="fr-FR"/>
        </w:rPr>
        <w:t>.</w:t>
      </w:r>
    </w:p>
    <w:p w:rsidR="003A70FC" w:rsidRPr="003A70FC" w:rsidRDefault="003A70FC" w:rsidP="003A70FC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3A70FC">
        <w:rPr>
          <w:rFonts w:ascii="Book Antiqua" w:eastAsia="Times New Roman" w:hAnsi="Book Antiqua"/>
          <w:i/>
          <w:iCs/>
          <w:lang w:eastAsia="fr-FR"/>
        </w:rPr>
        <w:t xml:space="preserve"> Gestion du magasin sécurité et des équipements de protection individuelle.</w:t>
      </w:r>
    </w:p>
    <w:p w:rsidR="00050CC2" w:rsidRPr="00A90B30" w:rsidRDefault="00050CC2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La prévention des risques environnementaux (gestion des déchets, limitation des sources de pollution)</w:t>
      </w:r>
      <w:r w:rsidR="0015111D" w:rsidRPr="00A90B30">
        <w:rPr>
          <w:rFonts w:ascii="Book Antiqua" w:eastAsia="Times New Roman" w:hAnsi="Book Antiqua"/>
          <w:i/>
          <w:iCs/>
          <w:lang w:eastAsia="fr-FR"/>
        </w:rPr>
        <w:t>.</w:t>
      </w:r>
    </w:p>
    <w:p w:rsidR="00050CC2" w:rsidRPr="00A90B30" w:rsidRDefault="00050CC2" w:rsidP="00050CC2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La santé et la sécurité au travail (prévention des accidents, respect des réglementations, amélioration des conditions de travail)</w:t>
      </w:r>
      <w:r w:rsidR="0015111D" w:rsidRPr="00A90B30">
        <w:rPr>
          <w:rFonts w:ascii="Book Antiqua" w:eastAsia="Times New Roman" w:hAnsi="Book Antiqua"/>
          <w:i/>
          <w:iCs/>
          <w:lang w:eastAsia="fr-FR"/>
        </w:rPr>
        <w:t>.</w:t>
      </w:r>
    </w:p>
    <w:p w:rsidR="0015111D" w:rsidRPr="00A90B30" w:rsidRDefault="0015111D" w:rsidP="0015111D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>Défense contre l’incendie.</w:t>
      </w:r>
    </w:p>
    <w:p w:rsidR="00B963D2" w:rsidRPr="00A90B30" w:rsidRDefault="00B963D2" w:rsidP="0015111D">
      <w:pPr>
        <w:pStyle w:val="Corpsdetexte"/>
        <w:numPr>
          <w:ilvl w:val="0"/>
          <w:numId w:val="20"/>
        </w:numPr>
        <w:tabs>
          <w:tab w:val="left" w:pos="567"/>
          <w:tab w:val="right" w:pos="2520"/>
        </w:tabs>
        <w:ind w:left="567"/>
        <w:jc w:val="both"/>
        <w:rPr>
          <w:rFonts w:ascii="Book Antiqua" w:eastAsia="Times New Roman" w:hAnsi="Book Antiqua"/>
          <w:i/>
          <w:iCs/>
          <w:lang w:eastAsia="fr-FR"/>
        </w:rPr>
      </w:pPr>
      <w:r w:rsidRPr="00A90B30">
        <w:rPr>
          <w:rFonts w:ascii="Book Antiqua" w:eastAsia="Times New Roman" w:hAnsi="Book Antiqua"/>
          <w:i/>
          <w:iCs/>
          <w:lang w:eastAsia="fr-FR"/>
        </w:rPr>
        <w:t xml:space="preserve">Assister les réunions Hebdomadaire de JACOBS/JESA </w:t>
      </w:r>
    </w:p>
    <w:p w:rsidR="0015111D" w:rsidRPr="00A90B30" w:rsidRDefault="006D0E41" w:rsidP="006D0E41">
      <w:pPr>
        <w:pStyle w:val="Corpsdetexte"/>
        <w:tabs>
          <w:tab w:val="left" w:pos="567"/>
          <w:tab w:val="right" w:pos="2520"/>
        </w:tabs>
        <w:jc w:val="both"/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</w:pPr>
      <w:r w:rsidRPr="00A90B30">
        <w:rPr>
          <w:rFonts w:ascii="Book Antiqua" w:hAnsi="Book Antiqua" w:cs="Arial"/>
          <w:b/>
          <w:bCs/>
          <w:i/>
          <w:iCs/>
        </w:rPr>
        <w:sym w:font="Wingdings" w:char="F046"/>
      </w:r>
      <w:r w:rsidRPr="00A90B30">
        <w:rPr>
          <w:rFonts w:ascii="Book Antiqua" w:eastAsia="Times New Roman" w:hAnsi="Book Antiqua" w:cs="Arial"/>
          <w:b/>
          <w:bCs/>
          <w:i/>
          <w:iCs/>
          <w:color w:val="548DD4"/>
          <w:lang w:eastAsia="fr-FR"/>
        </w:rPr>
        <w:t xml:space="preserve">En domaine d’informatique :  </w:t>
      </w:r>
    </w:p>
    <w:p w:rsidR="008B3D0D" w:rsidRPr="00A90B30" w:rsidRDefault="006D0E41" w:rsidP="003043AD">
      <w:pPr>
        <w:numPr>
          <w:ilvl w:val="0"/>
          <w:numId w:val="21"/>
        </w:numPr>
        <w:jc w:val="both"/>
        <w:rPr>
          <w:i/>
          <w:iCs/>
        </w:rPr>
      </w:pPr>
      <w:r w:rsidRPr="00A90B30">
        <w:rPr>
          <w:i/>
          <w:iCs/>
        </w:rPr>
        <w:t>Maîtrise des logiciels de Bureautique : Word, Excel, PowerPoint.</w:t>
      </w:r>
      <w:r w:rsidR="000C2517" w:rsidRPr="000C2517">
        <w:rPr>
          <w:rFonts w:ascii="Arial" w:hAnsi="Arial"/>
          <w:bCs/>
          <w:i/>
          <w:iCs/>
          <w:noProof/>
        </w:rPr>
        <w:pict>
          <v:shape id="_x0000_s1036" type="#_x0000_t202" style="position:absolute;left:0;text-align:left;margin-left:-27pt;margin-top:9.2pt;width:81pt;height:27.3pt;z-index:251654144;mso-position-horizontal-relative:text;mso-position-vertical-relative:text" filled="f" stroked="f">
            <v:textbox style="mso-next-textbox:#_x0000_s1036">
              <w:txbxContent>
                <w:p w:rsidR="007505D3" w:rsidRPr="00E20E6F" w:rsidRDefault="007505D3" w:rsidP="007505D3">
                  <w:pPr>
                    <w:rPr>
                      <w:b/>
                      <w:bCs/>
                      <w:i/>
                    </w:rPr>
                  </w:pPr>
                  <w:r w:rsidRPr="00E20E6F">
                    <w:rPr>
                      <w:rFonts w:ascii="Arial" w:hAnsi="Arial" w:cs="Arial"/>
                      <w:b/>
                      <w:bCs/>
                      <w:iCs/>
                    </w:rPr>
                    <w:t>Langues </w:t>
                  </w:r>
                  <w:r w:rsidRPr="00E20E6F">
                    <w:rPr>
                      <w:rFonts w:ascii="Arial" w:hAnsi="Arial" w:cs="Arial"/>
                      <w:b/>
                      <w:bCs/>
                      <w:i/>
                    </w:rPr>
                    <w:t>:</w:t>
                  </w:r>
                </w:p>
              </w:txbxContent>
            </v:textbox>
          </v:shape>
        </w:pict>
      </w:r>
    </w:p>
    <w:p w:rsidR="00BA7DE6" w:rsidRPr="00FE0342" w:rsidRDefault="0088741D" w:rsidP="00FE0342">
      <w:pPr>
        <w:tabs>
          <w:tab w:val="right" w:pos="2520"/>
          <w:tab w:val="left" w:pos="2700"/>
        </w:tabs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</w:p>
    <w:p w:rsidR="007505D3" w:rsidRPr="00B72E10" w:rsidRDefault="000C2517" w:rsidP="00F87930">
      <w:pPr>
        <w:ind w:left="360" w:right="180"/>
        <w:rPr>
          <w:rFonts w:ascii="Arial" w:hAnsi="Arial" w:cs="Arial"/>
          <w:b/>
          <w:bCs/>
          <w:sz w:val="20"/>
          <w:szCs w:val="20"/>
        </w:rPr>
      </w:pPr>
      <w:r w:rsidRPr="000C2517">
        <w:rPr>
          <w:rFonts w:ascii="Book Antiqua" w:hAnsi="Book Antiqua"/>
          <w:noProof/>
          <w:sz w:val="20"/>
          <w:szCs w:val="20"/>
        </w:rPr>
        <w:pict>
          <v:shape id="_x0000_s1059" type="#_x0000_t202" style="position:absolute;left:0;text-align:left;margin-left:-24pt;margin-top:2.65pt;width:565.25pt;height:.3pt;z-index:251660288" fill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9">
              <w:txbxContent>
                <w:p w:rsidR="00FE0342" w:rsidRPr="00DF67D8" w:rsidRDefault="00FE0342" w:rsidP="00FE0342">
                  <w:pPr>
                    <w:rPr>
                      <w:color w:val="0F243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505D3" w:rsidRPr="00B72E1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952C65" w:rsidRPr="00A90B30" w:rsidRDefault="00952C65" w:rsidP="00F87930">
      <w:pPr>
        <w:pStyle w:val="Paragraphedeliste"/>
        <w:numPr>
          <w:ilvl w:val="0"/>
          <w:numId w:val="6"/>
        </w:numPr>
        <w:rPr>
          <w:rFonts w:ascii="Book Antiqua" w:hAnsi="Book Antiqua"/>
          <w:b/>
          <w:i/>
          <w:iCs/>
          <w:sz w:val="20"/>
          <w:szCs w:val="20"/>
        </w:rPr>
      </w:pPr>
      <w:r w:rsidRPr="00A90B30">
        <w:rPr>
          <w:rFonts w:ascii="Book Antiqua" w:hAnsi="Book Antiqua"/>
          <w:b/>
          <w:i/>
          <w:iCs/>
          <w:sz w:val="20"/>
          <w:szCs w:val="20"/>
        </w:rPr>
        <w:t>Arabe      </w:t>
      </w:r>
      <w:r w:rsidR="00630F63" w:rsidRPr="00A90B30">
        <w:rPr>
          <w:rFonts w:ascii="Book Antiqua" w:hAnsi="Book Antiqua"/>
          <w:b/>
          <w:i/>
          <w:iCs/>
          <w:sz w:val="20"/>
          <w:szCs w:val="20"/>
        </w:rPr>
        <w:t xml:space="preserve">  </w:t>
      </w:r>
      <w:r w:rsidR="007C7897" w:rsidRPr="00A90B30">
        <w:rPr>
          <w:rFonts w:ascii="Book Antiqua" w:hAnsi="Book Antiqua"/>
          <w:b/>
          <w:i/>
          <w:iCs/>
          <w:sz w:val="20"/>
          <w:szCs w:val="20"/>
        </w:rPr>
        <w:t xml:space="preserve"> </w:t>
      </w:r>
      <w:r w:rsidRPr="00A90B30">
        <w:rPr>
          <w:rFonts w:ascii="Book Antiqua" w:hAnsi="Book Antiqua"/>
          <w:b/>
          <w:i/>
          <w:iCs/>
          <w:sz w:val="20"/>
          <w:szCs w:val="20"/>
        </w:rPr>
        <w:t xml:space="preserve">: </w:t>
      </w:r>
      <w:r w:rsidRPr="00A90B30">
        <w:rPr>
          <w:rFonts w:ascii="Book Antiqua" w:hAnsi="Book Antiqua"/>
          <w:i/>
          <w:iCs/>
          <w:sz w:val="20"/>
          <w:szCs w:val="20"/>
        </w:rPr>
        <w:t>Bonne maîtrise.</w:t>
      </w:r>
    </w:p>
    <w:p w:rsidR="00952C65" w:rsidRPr="00A90B30" w:rsidRDefault="00952C65" w:rsidP="00F87930">
      <w:pPr>
        <w:pStyle w:val="Paragraphedeliste"/>
        <w:numPr>
          <w:ilvl w:val="0"/>
          <w:numId w:val="6"/>
        </w:numPr>
        <w:rPr>
          <w:rFonts w:ascii="Book Antiqua" w:hAnsi="Book Antiqua"/>
          <w:b/>
          <w:i/>
          <w:iCs/>
          <w:sz w:val="20"/>
          <w:szCs w:val="20"/>
        </w:rPr>
      </w:pPr>
      <w:r w:rsidRPr="00A90B30">
        <w:rPr>
          <w:rFonts w:ascii="Book Antiqua" w:hAnsi="Book Antiqua"/>
          <w:b/>
          <w:i/>
          <w:iCs/>
          <w:sz w:val="20"/>
          <w:szCs w:val="20"/>
        </w:rPr>
        <w:t>Français </w:t>
      </w:r>
      <w:r w:rsidR="007C7897" w:rsidRPr="00A90B30">
        <w:rPr>
          <w:rFonts w:ascii="Book Antiqua" w:hAnsi="Book Antiqua"/>
          <w:b/>
          <w:i/>
          <w:iCs/>
          <w:sz w:val="20"/>
          <w:szCs w:val="20"/>
        </w:rPr>
        <w:t xml:space="preserve"> </w:t>
      </w:r>
      <w:r w:rsidR="00630F63" w:rsidRPr="00A90B30">
        <w:rPr>
          <w:rFonts w:ascii="Book Antiqua" w:hAnsi="Book Antiqua"/>
          <w:b/>
          <w:i/>
          <w:iCs/>
          <w:sz w:val="20"/>
          <w:szCs w:val="20"/>
        </w:rPr>
        <w:t xml:space="preserve">  </w:t>
      </w:r>
      <w:r w:rsidR="007C7897" w:rsidRPr="00A90B30">
        <w:rPr>
          <w:rFonts w:ascii="Book Antiqua" w:hAnsi="Book Antiqua"/>
          <w:b/>
          <w:i/>
          <w:iCs/>
          <w:sz w:val="20"/>
          <w:szCs w:val="20"/>
        </w:rPr>
        <w:t xml:space="preserve"> </w:t>
      </w:r>
      <w:r w:rsidRPr="00A90B30">
        <w:rPr>
          <w:rFonts w:ascii="Book Antiqua" w:hAnsi="Book Antiqua"/>
          <w:b/>
          <w:i/>
          <w:iCs/>
          <w:sz w:val="20"/>
          <w:szCs w:val="20"/>
        </w:rPr>
        <w:t xml:space="preserve">: </w:t>
      </w:r>
      <w:r w:rsidRPr="00A90B30">
        <w:rPr>
          <w:rFonts w:ascii="Book Antiqua" w:hAnsi="Book Antiqua"/>
          <w:i/>
          <w:iCs/>
          <w:sz w:val="20"/>
          <w:szCs w:val="20"/>
        </w:rPr>
        <w:t>Bonne maîtrise.</w:t>
      </w:r>
    </w:p>
    <w:p w:rsidR="00B50047" w:rsidRPr="00A90B30" w:rsidRDefault="000C2517" w:rsidP="005B78D2">
      <w:pPr>
        <w:pStyle w:val="Paragraphedeliste"/>
        <w:numPr>
          <w:ilvl w:val="0"/>
          <w:numId w:val="6"/>
        </w:numPr>
        <w:rPr>
          <w:rFonts w:ascii="Book Antiqua" w:hAnsi="Book Antiqua"/>
          <w:b/>
          <w:i/>
          <w:iCs/>
          <w:sz w:val="20"/>
          <w:szCs w:val="20"/>
        </w:rPr>
      </w:pPr>
      <w:r>
        <w:rPr>
          <w:rFonts w:ascii="Book Antiqua" w:hAnsi="Book Antiqua"/>
          <w:b/>
          <w:i/>
          <w:iCs/>
          <w:noProof/>
          <w:sz w:val="20"/>
          <w:szCs w:val="20"/>
        </w:rPr>
        <w:pict>
          <v:shape id="_x0000_s1064" type="#_x0000_t202" style="position:absolute;left:0;text-align:left;margin-left:-24pt;margin-top:9.35pt;width:202.15pt;height:21.75pt;z-index:251662336" filled="f" stroked="f">
            <v:textbox style="mso-next-textbox:#_x0000_s1064">
              <w:txbxContent>
                <w:p w:rsidR="00B50047" w:rsidRPr="00B50047" w:rsidRDefault="00B50047" w:rsidP="00B50047">
                  <w:pPr>
                    <w:pStyle w:val="Paragraphedeliste"/>
                    <w:ind w:left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50047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Activités extra-universitaires :</w:t>
                  </w:r>
                </w:p>
                <w:p w:rsidR="00B50047" w:rsidRPr="00E20E6F" w:rsidRDefault="00B50047" w:rsidP="00B50047">
                  <w:pPr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  <w:r w:rsidR="00952C65" w:rsidRPr="00A90B30">
        <w:rPr>
          <w:rFonts w:ascii="Book Antiqua" w:hAnsi="Book Antiqua"/>
          <w:b/>
          <w:i/>
          <w:iCs/>
          <w:sz w:val="20"/>
          <w:szCs w:val="20"/>
        </w:rPr>
        <w:t xml:space="preserve">Anglais    </w:t>
      </w:r>
      <w:r w:rsidR="00630F63" w:rsidRPr="00A90B30">
        <w:rPr>
          <w:rFonts w:ascii="Book Antiqua" w:hAnsi="Book Antiqua"/>
          <w:b/>
          <w:i/>
          <w:iCs/>
          <w:sz w:val="20"/>
          <w:szCs w:val="20"/>
        </w:rPr>
        <w:t xml:space="preserve">  </w:t>
      </w:r>
      <w:r w:rsidR="00952C65" w:rsidRPr="00A90B30">
        <w:rPr>
          <w:rFonts w:ascii="Book Antiqua" w:hAnsi="Book Antiqua"/>
          <w:b/>
          <w:i/>
          <w:iCs/>
          <w:sz w:val="20"/>
          <w:szCs w:val="20"/>
        </w:rPr>
        <w:t>:</w:t>
      </w:r>
      <w:r w:rsidR="00EC0767" w:rsidRPr="00A90B30">
        <w:rPr>
          <w:rFonts w:ascii="Book Antiqua" w:hAnsi="Book Antiqua"/>
          <w:i/>
          <w:iCs/>
          <w:sz w:val="20"/>
          <w:szCs w:val="20"/>
        </w:rPr>
        <w:t xml:space="preserve"> </w:t>
      </w:r>
      <w:r w:rsidR="00BF3AC4" w:rsidRPr="00A90B30">
        <w:rPr>
          <w:rFonts w:ascii="Book Antiqua" w:hAnsi="Book Antiqua"/>
          <w:i/>
          <w:iCs/>
          <w:sz w:val="20"/>
          <w:szCs w:val="20"/>
        </w:rPr>
        <w:t>Niveau  scolaire</w:t>
      </w:r>
      <w:r w:rsidR="00630F63" w:rsidRPr="00A90B30">
        <w:rPr>
          <w:rFonts w:ascii="Book Antiqua" w:hAnsi="Book Antiqua"/>
          <w:i/>
          <w:iCs/>
          <w:sz w:val="20"/>
          <w:szCs w:val="20"/>
        </w:rPr>
        <w:t>.</w:t>
      </w:r>
      <w:r w:rsidR="005B78D2" w:rsidRPr="00A90B30">
        <w:rPr>
          <w:rFonts w:ascii="Book Antiqua" w:hAnsi="Book Antiqua"/>
          <w:i/>
          <w:iCs/>
          <w:sz w:val="20"/>
          <w:szCs w:val="20"/>
        </w:rPr>
        <w:t xml:space="preserve">       </w:t>
      </w:r>
    </w:p>
    <w:p w:rsidR="00B50047" w:rsidRPr="00A90B30" w:rsidRDefault="00B50047" w:rsidP="00B50047">
      <w:pPr>
        <w:pStyle w:val="Paragraphedeliste"/>
        <w:rPr>
          <w:rFonts w:ascii="Book Antiqua" w:hAnsi="Book Antiqua"/>
          <w:b/>
          <w:i/>
          <w:iCs/>
          <w:sz w:val="20"/>
          <w:szCs w:val="20"/>
        </w:rPr>
      </w:pPr>
    </w:p>
    <w:p w:rsidR="00432E5C" w:rsidRPr="00A90B30" w:rsidRDefault="00DB6D87" w:rsidP="00A90B30">
      <w:pPr>
        <w:pStyle w:val="Paragraphedeliste"/>
        <w:tabs>
          <w:tab w:val="left" w:pos="3360"/>
          <w:tab w:val="left" w:pos="6000"/>
        </w:tabs>
        <w:ind w:left="0"/>
        <w:rPr>
          <w:rFonts w:ascii="Book Antiqua" w:hAnsi="Book Antiqua"/>
          <w:i/>
          <w:iCs/>
          <w:sz w:val="20"/>
          <w:szCs w:val="20"/>
        </w:rPr>
      </w:pPr>
      <w:r w:rsidRPr="00A90B30">
        <w:rPr>
          <w:rFonts w:ascii="Book Antiqua" w:hAnsi="Book Antiqua"/>
          <w:b/>
          <w:i/>
          <w:iCs/>
          <w:sz w:val="20"/>
          <w:szCs w:val="20"/>
        </w:rPr>
        <w:t>Loisirs                  :</w:t>
      </w:r>
      <w:r w:rsidRPr="00A90B30">
        <w:rPr>
          <w:rFonts w:ascii="Book Antiqua" w:hAnsi="Book Antiqua"/>
          <w:i/>
          <w:iCs/>
          <w:sz w:val="20"/>
          <w:szCs w:val="20"/>
        </w:rPr>
        <w:t xml:space="preserve"> </w:t>
      </w:r>
      <w:r w:rsidR="005B78D2" w:rsidRPr="00A90B30">
        <w:rPr>
          <w:rFonts w:ascii="Book Antiqua" w:hAnsi="Book Antiqua"/>
          <w:i/>
          <w:iCs/>
          <w:sz w:val="20"/>
          <w:szCs w:val="20"/>
        </w:rPr>
        <w:t>football, natation</w:t>
      </w:r>
      <w:r w:rsidR="0015111D" w:rsidRPr="00A90B30">
        <w:rPr>
          <w:rFonts w:ascii="Book Antiqua" w:hAnsi="Book Antiqua"/>
          <w:i/>
          <w:iCs/>
          <w:sz w:val="20"/>
          <w:szCs w:val="20"/>
        </w:rPr>
        <w:t>, pêche, l’équitation.</w:t>
      </w:r>
      <w:r w:rsidR="00A90B30">
        <w:rPr>
          <w:rFonts w:ascii="Book Antiqua" w:hAnsi="Book Antiqua"/>
          <w:i/>
          <w:iCs/>
          <w:sz w:val="20"/>
          <w:szCs w:val="20"/>
        </w:rPr>
        <w:tab/>
      </w:r>
    </w:p>
    <w:p w:rsidR="00B53A70" w:rsidRPr="00A90B30" w:rsidRDefault="00B53A70" w:rsidP="00B53A70">
      <w:pPr>
        <w:pStyle w:val="Paragraphedeliste"/>
        <w:tabs>
          <w:tab w:val="left" w:pos="3360"/>
        </w:tabs>
        <w:ind w:left="0"/>
        <w:rPr>
          <w:rFonts w:ascii="Book Antiqua" w:hAnsi="Book Antiqua" w:cs="Arial"/>
          <w:b/>
          <w:i/>
          <w:iCs/>
          <w:sz w:val="20"/>
          <w:szCs w:val="20"/>
        </w:rPr>
      </w:pPr>
      <w:r w:rsidRPr="00A90B30">
        <w:rPr>
          <w:rFonts w:ascii="Book Antiqua" w:hAnsi="Book Antiqua" w:cs="Arial"/>
          <w:b/>
          <w:i/>
          <w:iCs/>
          <w:sz w:val="20"/>
          <w:szCs w:val="20"/>
        </w:rPr>
        <w:t xml:space="preserve"> </w:t>
      </w:r>
      <w:r w:rsidRPr="00A90B30">
        <w:rPr>
          <w:rFonts w:ascii="Book Antiqua" w:hAnsi="Book Antiqua" w:cs="Arial"/>
          <w:b/>
          <w:i/>
          <w:iCs/>
          <w:color w:val="00B0F0"/>
          <w:sz w:val="20"/>
          <w:szCs w:val="20"/>
        </w:rPr>
        <w:t xml:space="preserve">Permis de conduire B obtenue </w:t>
      </w:r>
      <w:r w:rsidR="00473B03" w:rsidRPr="00A90B30">
        <w:rPr>
          <w:rFonts w:ascii="Comic Sans MS" w:hAnsi="Comic Sans MS" w:cs="Arial"/>
          <w:b/>
          <w:bCs/>
          <w:i/>
          <w:iCs/>
          <w:color w:val="00B0F0"/>
        </w:rPr>
        <w:t>le 26/06</w:t>
      </w:r>
      <w:r w:rsidRPr="00A90B30">
        <w:rPr>
          <w:rFonts w:ascii="Comic Sans MS" w:hAnsi="Comic Sans MS" w:cs="Arial"/>
          <w:b/>
          <w:bCs/>
          <w:i/>
          <w:iCs/>
          <w:color w:val="00B0F0"/>
        </w:rPr>
        <w:t>/201</w:t>
      </w:r>
      <w:r w:rsidR="00473B03" w:rsidRPr="00A90B30">
        <w:rPr>
          <w:rFonts w:ascii="Comic Sans MS" w:hAnsi="Comic Sans MS" w:cs="Arial"/>
          <w:b/>
          <w:bCs/>
          <w:i/>
          <w:iCs/>
          <w:color w:val="00B0F0"/>
        </w:rPr>
        <w:t>2</w:t>
      </w:r>
    </w:p>
    <w:p w:rsidR="00952C65" w:rsidRPr="00B72E10" w:rsidRDefault="00952C65" w:rsidP="004F47A8">
      <w:pPr>
        <w:pStyle w:val="Paragraphedeliste"/>
        <w:rPr>
          <w:rFonts w:ascii="Book Antiqua" w:hAnsi="Book Antiqua"/>
          <w:b/>
          <w:sz w:val="20"/>
          <w:szCs w:val="20"/>
        </w:rPr>
      </w:pPr>
    </w:p>
    <w:p w:rsidR="00D93BBB" w:rsidRDefault="00D93BBB" w:rsidP="00F87930">
      <w:pPr>
        <w:pStyle w:val="Paragraphedeliste"/>
        <w:tabs>
          <w:tab w:val="left" w:pos="3360"/>
        </w:tabs>
        <w:rPr>
          <w:rFonts w:ascii="Book Antiqua" w:hAnsi="Book Antiqua" w:cs="Arial"/>
          <w:b/>
          <w:sz w:val="20"/>
          <w:szCs w:val="20"/>
        </w:rPr>
      </w:pPr>
    </w:p>
    <w:p w:rsidR="00D93BBB" w:rsidRPr="00A90B30" w:rsidRDefault="00D93BBB" w:rsidP="00A90B30">
      <w:pPr>
        <w:tabs>
          <w:tab w:val="left" w:pos="4725"/>
        </w:tabs>
      </w:pPr>
    </w:p>
    <w:sectPr w:rsidR="00D93BBB" w:rsidRPr="00A90B30" w:rsidSect="00DF1724">
      <w:pgSz w:w="11907" w:h="16839" w:code="9"/>
      <w:pgMar w:top="539" w:right="204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D7" w:rsidRDefault="003D07D7" w:rsidP="00432E5C">
      <w:r>
        <w:separator/>
      </w:r>
    </w:p>
  </w:endnote>
  <w:endnote w:type="continuationSeparator" w:id="1">
    <w:p w:rsidR="003D07D7" w:rsidRDefault="003D07D7" w:rsidP="0043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and Hand DB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D7" w:rsidRDefault="003D07D7" w:rsidP="00432E5C">
      <w:r>
        <w:separator/>
      </w:r>
    </w:p>
  </w:footnote>
  <w:footnote w:type="continuationSeparator" w:id="1">
    <w:p w:rsidR="003D07D7" w:rsidRDefault="003D07D7" w:rsidP="00432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5pt;height:10.5pt" o:bullet="t">
        <v:imagedata r:id="rId1" o:title=""/>
      </v:shape>
    </w:pict>
  </w:numPicBullet>
  <w:numPicBullet w:numPicBulletId="1">
    <w:pict>
      <v:shape id="_x0000_i1073" type="#_x0000_t75" style="width:10.5pt;height:10.5pt" o:bullet="t">
        <v:imagedata r:id="rId2" o:title="XP"/>
      </v:shape>
    </w:pict>
  </w:numPicBullet>
  <w:abstractNum w:abstractNumId="0">
    <w:nsid w:val="03DA6FA6"/>
    <w:multiLevelType w:val="hybridMultilevel"/>
    <w:tmpl w:val="F370B8B2"/>
    <w:lvl w:ilvl="0" w:tplc="46D2637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7C6"/>
    <w:multiLevelType w:val="hybridMultilevel"/>
    <w:tmpl w:val="FF343620"/>
    <w:lvl w:ilvl="0" w:tplc="46D2637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392"/>
    <w:multiLevelType w:val="hybridMultilevel"/>
    <w:tmpl w:val="E60258A2"/>
    <w:lvl w:ilvl="0" w:tplc="A790A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D6586"/>
    <w:multiLevelType w:val="hybridMultilevel"/>
    <w:tmpl w:val="46746164"/>
    <w:lvl w:ilvl="0" w:tplc="76C835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31BDC"/>
    <w:multiLevelType w:val="hybridMultilevel"/>
    <w:tmpl w:val="1A42A112"/>
    <w:lvl w:ilvl="0" w:tplc="76C83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52C7"/>
    <w:multiLevelType w:val="hybridMultilevel"/>
    <w:tmpl w:val="E27C5E70"/>
    <w:lvl w:ilvl="0" w:tplc="76C835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A416D"/>
    <w:multiLevelType w:val="hybridMultilevel"/>
    <w:tmpl w:val="8CB209DA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273FB"/>
    <w:multiLevelType w:val="hybridMultilevel"/>
    <w:tmpl w:val="5F7684FC"/>
    <w:lvl w:ilvl="0" w:tplc="76C83534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F754FA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7AC0002"/>
    <w:multiLevelType w:val="hybridMultilevel"/>
    <w:tmpl w:val="D59C3812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82707"/>
    <w:multiLevelType w:val="hybridMultilevel"/>
    <w:tmpl w:val="F97E0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57B"/>
    <w:multiLevelType w:val="hybridMultilevel"/>
    <w:tmpl w:val="B55E4D08"/>
    <w:lvl w:ilvl="0" w:tplc="46D2637C">
      <w:start w:val="1"/>
      <w:numFmt w:val="bullet"/>
      <w:lvlText w:val=""/>
      <w:lvlJc w:val="righ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A450AA8"/>
    <w:multiLevelType w:val="hybridMultilevel"/>
    <w:tmpl w:val="157A5C90"/>
    <w:lvl w:ilvl="0" w:tplc="76C835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015AA"/>
    <w:multiLevelType w:val="hybridMultilevel"/>
    <w:tmpl w:val="C2EA1742"/>
    <w:lvl w:ilvl="0" w:tplc="76C835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E20C4"/>
    <w:multiLevelType w:val="hybridMultilevel"/>
    <w:tmpl w:val="79FE724E"/>
    <w:lvl w:ilvl="0" w:tplc="76C8353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024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5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4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24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67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8F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E0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1E97A9E"/>
    <w:multiLevelType w:val="hybridMultilevel"/>
    <w:tmpl w:val="9A4E4A2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D9490B"/>
    <w:multiLevelType w:val="hybridMultilevel"/>
    <w:tmpl w:val="6742B530"/>
    <w:lvl w:ilvl="0" w:tplc="46D2637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148"/>
    <w:multiLevelType w:val="hybridMultilevel"/>
    <w:tmpl w:val="9278869E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90E18"/>
    <w:multiLevelType w:val="hybridMultilevel"/>
    <w:tmpl w:val="BBECFE1A"/>
    <w:lvl w:ilvl="0" w:tplc="D12E6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701FD8"/>
    <w:multiLevelType w:val="hybridMultilevel"/>
    <w:tmpl w:val="55D66604"/>
    <w:lvl w:ilvl="0" w:tplc="46D2637C">
      <w:start w:val="1"/>
      <w:numFmt w:val="bullet"/>
      <w:lvlText w:val=""/>
      <w:lvlJc w:val="righ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4E7090E"/>
    <w:multiLevelType w:val="hybridMultilevel"/>
    <w:tmpl w:val="175A1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036AE"/>
    <w:multiLevelType w:val="hybridMultilevel"/>
    <w:tmpl w:val="C06A5B1C"/>
    <w:lvl w:ilvl="0" w:tplc="76C83534">
      <w:start w:val="1"/>
      <w:numFmt w:val="bullet"/>
      <w:lvlText w:val=""/>
      <w:lvlPicBulletId w:val="0"/>
      <w:lvlJc w:val="left"/>
      <w:pPr>
        <w:ind w:left="13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>
    <w:nsid w:val="7D5C0458"/>
    <w:multiLevelType w:val="hybridMultilevel"/>
    <w:tmpl w:val="C7AEEC8E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21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D3"/>
    <w:rsid w:val="00006470"/>
    <w:rsid w:val="00050CC2"/>
    <w:rsid w:val="000616FB"/>
    <w:rsid w:val="00096884"/>
    <w:rsid w:val="000A00F2"/>
    <w:rsid w:val="000A1B8E"/>
    <w:rsid w:val="000C2517"/>
    <w:rsid w:val="000C4AD3"/>
    <w:rsid w:val="000E196B"/>
    <w:rsid w:val="000E6273"/>
    <w:rsid w:val="000E65F3"/>
    <w:rsid w:val="001203D9"/>
    <w:rsid w:val="001221F9"/>
    <w:rsid w:val="001239B7"/>
    <w:rsid w:val="00133235"/>
    <w:rsid w:val="001467CF"/>
    <w:rsid w:val="0015111D"/>
    <w:rsid w:val="0017045B"/>
    <w:rsid w:val="0018389B"/>
    <w:rsid w:val="00185B8C"/>
    <w:rsid w:val="00197037"/>
    <w:rsid w:val="001A59CD"/>
    <w:rsid w:val="001C6B34"/>
    <w:rsid w:val="001D31A4"/>
    <w:rsid w:val="001D3DE5"/>
    <w:rsid w:val="001E03D9"/>
    <w:rsid w:val="002203BE"/>
    <w:rsid w:val="0022799B"/>
    <w:rsid w:val="00262488"/>
    <w:rsid w:val="002A0554"/>
    <w:rsid w:val="002A5AB0"/>
    <w:rsid w:val="002A6034"/>
    <w:rsid w:val="003043AD"/>
    <w:rsid w:val="00315A5E"/>
    <w:rsid w:val="0032034F"/>
    <w:rsid w:val="003478CC"/>
    <w:rsid w:val="00361723"/>
    <w:rsid w:val="00364CFE"/>
    <w:rsid w:val="00367375"/>
    <w:rsid w:val="003737B8"/>
    <w:rsid w:val="00375D6F"/>
    <w:rsid w:val="003828AD"/>
    <w:rsid w:val="00382E8D"/>
    <w:rsid w:val="003A193D"/>
    <w:rsid w:val="003A70FC"/>
    <w:rsid w:val="003D07D7"/>
    <w:rsid w:val="00407CB8"/>
    <w:rsid w:val="00432E5C"/>
    <w:rsid w:val="00473B03"/>
    <w:rsid w:val="00484C10"/>
    <w:rsid w:val="004C70B7"/>
    <w:rsid w:val="004D61B9"/>
    <w:rsid w:val="004F47A8"/>
    <w:rsid w:val="00533BFA"/>
    <w:rsid w:val="00545F18"/>
    <w:rsid w:val="00552C76"/>
    <w:rsid w:val="005A521D"/>
    <w:rsid w:val="005A6012"/>
    <w:rsid w:val="005B78D2"/>
    <w:rsid w:val="005D4405"/>
    <w:rsid w:val="005E6CDF"/>
    <w:rsid w:val="005F4AB3"/>
    <w:rsid w:val="00630F63"/>
    <w:rsid w:val="00645A88"/>
    <w:rsid w:val="0064775E"/>
    <w:rsid w:val="00685A3E"/>
    <w:rsid w:val="006903B1"/>
    <w:rsid w:val="006C0DE0"/>
    <w:rsid w:val="006D0E41"/>
    <w:rsid w:val="006E6FF6"/>
    <w:rsid w:val="006F4007"/>
    <w:rsid w:val="007505D3"/>
    <w:rsid w:val="00774204"/>
    <w:rsid w:val="0079292A"/>
    <w:rsid w:val="007953CC"/>
    <w:rsid w:val="007B4282"/>
    <w:rsid w:val="007C1C27"/>
    <w:rsid w:val="007C7897"/>
    <w:rsid w:val="00814D6A"/>
    <w:rsid w:val="00853E9D"/>
    <w:rsid w:val="00861170"/>
    <w:rsid w:val="0087247F"/>
    <w:rsid w:val="0088741D"/>
    <w:rsid w:val="00891757"/>
    <w:rsid w:val="00896A2F"/>
    <w:rsid w:val="00897672"/>
    <w:rsid w:val="008B3D0D"/>
    <w:rsid w:val="008C46E0"/>
    <w:rsid w:val="008F4479"/>
    <w:rsid w:val="0090670A"/>
    <w:rsid w:val="00912AAC"/>
    <w:rsid w:val="00920D6A"/>
    <w:rsid w:val="00922458"/>
    <w:rsid w:val="009339FD"/>
    <w:rsid w:val="00952C65"/>
    <w:rsid w:val="00953BF1"/>
    <w:rsid w:val="00982859"/>
    <w:rsid w:val="0099277B"/>
    <w:rsid w:val="009A7EA8"/>
    <w:rsid w:val="009B004D"/>
    <w:rsid w:val="009B7698"/>
    <w:rsid w:val="009C5DE2"/>
    <w:rsid w:val="009D3713"/>
    <w:rsid w:val="009D64B5"/>
    <w:rsid w:val="009F5410"/>
    <w:rsid w:val="00A11E40"/>
    <w:rsid w:val="00A21D3C"/>
    <w:rsid w:val="00A3687A"/>
    <w:rsid w:val="00A475B8"/>
    <w:rsid w:val="00A67E47"/>
    <w:rsid w:val="00A75B96"/>
    <w:rsid w:val="00A90B30"/>
    <w:rsid w:val="00AC0DBE"/>
    <w:rsid w:val="00B0073F"/>
    <w:rsid w:val="00B031B8"/>
    <w:rsid w:val="00B03F49"/>
    <w:rsid w:val="00B170DF"/>
    <w:rsid w:val="00B22030"/>
    <w:rsid w:val="00B22FEA"/>
    <w:rsid w:val="00B30DA9"/>
    <w:rsid w:val="00B33208"/>
    <w:rsid w:val="00B40DF6"/>
    <w:rsid w:val="00B467C5"/>
    <w:rsid w:val="00B50047"/>
    <w:rsid w:val="00B53A70"/>
    <w:rsid w:val="00B65FD0"/>
    <w:rsid w:val="00B72E10"/>
    <w:rsid w:val="00B963D2"/>
    <w:rsid w:val="00BA476D"/>
    <w:rsid w:val="00BA7DE6"/>
    <w:rsid w:val="00BC1FAF"/>
    <w:rsid w:val="00BD5138"/>
    <w:rsid w:val="00BE7418"/>
    <w:rsid w:val="00BF2DAF"/>
    <w:rsid w:val="00BF3AC4"/>
    <w:rsid w:val="00C46EF9"/>
    <w:rsid w:val="00C623DF"/>
    <w:rsid w:val="00C7331F"/>
    <w:rsid w:val="00C95DE1"/>
    <w:rsid w:val="00CC7F93"/>
    <w:rsid w:val="00CD33E2"/>
    <w:rsid w:val="00D12D9D"/>
    <w:rsid w:val="00D15FB9"/>
    <w:rsid w:val="00D31633"/>
    <w:rsid w:val="00D437ED"/>
    <w:rsid w:val="00D45050"/>
    <w:rsid w:val="00D641DB"/>
    <w:rsid w:val="00D70145"/>
    <w:rsid w:val="00D74ED6"/>
    <w:rsid w:val="00D93BBB"/>
    <w:rsid w:val="00D94B32"/>
    <w:rsid w:val="00D97DEB"/>
    <w:rsid w:val="00DB6D87"/>
    <w:rsid w:val="00DC2D16"/>
    <w:rsid w:val="00DF1724"/>
    <w:rsid w:val="00DF67D8"/>
    <w:rsid w:val="00E0083E"/>
    <w:rsid w:val="00E04F28"/>
    <w:rsid w:val="00E4541A"/>
    <w:rsid w:val="00E52B13"/>
    <w:rsid w:val="00E830B8"/>
    <w:rsid w:val="00E9184C"/>
    <w:rsid w:val="00E97E60"/>
    <w:rsid w:val="00EA22D0"/>
    <w:rsid w:val="00EA2BCA"/>
    <w:rsid w:val="00EA42A9"/>
    <w:rsid w:val="00EC0767"/>
    <w:rsid w:val="00EE0CB2"/>
    <w:rsid w:val="00F37FDD"/>
    <w:rsid w:val="00F53D85"/>
    <w:rsid w:val="00F56804"/>
    <w:rsid w:val="00F624AC"/>
    <w:rsid w:val="00F87930"/>
    <w:rsid w:val="00FB5008"/>
    <w:rsid w:val="00FC315D"/>
    <w:rsid w:val="00FE0342"/>
    <w:rsid w:val="00FE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3"/>
    <w:rPr>
      <w:rFonts w:ascii="Times New Roman" w:eastAsia="Times New Roman" w:hAnsi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22458"/>
    <w:pPr>
      <w:keepNext/>
      <w:outlineLvl w:val="8"/>
    </w:pPr>
    <w:rPr>
      <w:rFonts w:ascii="England Hand DB" w:hAnsi="England Hand DB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A42A9"/>
    <w:rPr>
      <w:b/>
      <w:bCs/>
    </w:rPr>
  </w:style>
  <w:style w:type="paragraph" w:styleId="Paragraphedeliste">
    <w:name w:val="List Paragraph"/>
    <w:basedOn w:val="Normal"/>
    <w:uiPriority w:val="34"/>
    <w:qFormat/>
    <w:rsid w:val="00EA42A9"/>
    <w:pPr>
      <w:ind w:left="720"/>
      <w:contextualSpacing/>
    </w:pPr>
  </w:style>
  <w:style w:type="character" w:styleId="Rfrenceintense">
    <w:name w:val="Intense Reference"/>
    <w:uiPriority w:val="32"/>
    <w:qFormat/>
    <w:rsid w:val="00EA42A9"/>
    <w:rPr>
      <w:b/>
      <w:bCs/>
      <w:smallCaps/>
      <w:color w:val="E40059"/>
      <w:spacing w:val="5"/>
      <w:u w:val="single"/>
    </w:rPr>
  </w:style>
  <w:style w:type="character" w:styleId="Titredulivre">
    <w:name w:val="Book Title"/>
    <w:uiPriority w:val="33"/>
    <w:qFormat/>
    <w:rsid w:val="00EA42A9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D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05D3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B03F49"/>
    <w:rPr>
      <w:rFonts w:ascii="Tahoma" w:eastAsia="SimSun" w:hAnsi="Tahoma"/>
      <w:sz w:val="20"/>
      <w:szCs w:val="20"/>
      <w:lang w:eastAsia="zh-CN"/>
    </w:rPr>
  </w:style>
  <w:style w:type="character" w:customStyle="1" w:styleId="CorpsdetexteCar">
    <w:name w:val="Corps de texte Car"/>
    <w:link w:val="Corpsdetexte"/>
    <w:rsid w:val="00B03F49"/>
    <w:rPr>
      <w:rFonts w:ascii="Tahoma" w:eastAsia="SimSun" w:hAnsi="Tahoma" w:cs="Tahoma"/>
      <w:lang w:eastAsia="zh-CN"/>
    </w:rPr>
  </w:style>
  <w:style w:type="character" w:styleId="Lienhypertexte">
    <w:name w:val="Hyperlink"/>
    <w:uiPriority w:val="99"/>
    <w:unhideWhenUsed/>
    <w:rsid w:val="00853E9D"/>
    <w:rPr>
      <w:color w:val="0000FF"/>
      <w:u w:val="single"/>
    </w:rPr>
  </w:style>
  <w:style w:type="character" w:styleId="Accentuation">
    <w:name w:val="Emphasis"/>
    <w:uiPriority w:val="20"/>
    <w:qFormat/>
    <w:rsid w:val="00774204"/>
    <w:rPr>
      <w:i/>
      <w:iCs/>
    </w:rPr>
  </w:style>
  <w:style w:type="character" w:customStyle="1" w:styleId="apple-converted-space">
    <w:name w:val="apple-converted-space"/>
    <w:rsid w:val="0088741D"/>
  </w:style>
  <w:style w:type="character" w:customStyle="1" w:styleId="Titre9Car">
    <w:name w:val="Titre 9 Car"/>
    <w:basedOn w:val="Policepardfaut"/>
    <w:link w:val="Titre9"/>
    <w:rsid w:val="00922458"/>
    <w:rPr>
      <w:rFonts w:ascii="England Hand DB" w:eastAsia="Times New Roman" w:hAnsi="England Hand DB"/>
      <w:b/>
      <w:sz w:val="56"/>
    </w:rPr>
  </w:style>
  <w:style w:type="character" w:customStyle="1" w:styleId="villet">
    <w:name w:val="ville_t"/>
    <w:basedOn w:val="Policepardfaut"/>
    <w:rsid w:val="009D3713"/>
  </w:style>
  <w:style w:type="character" w:customStyle="1" w:styleId="hps">
    <w:name w:val="hps"/>
    <w:basedOn w:val="Policepardfaut"/>
    <w:rsid w:val="00B963D2"/>
  </w:style>
  <w:style w:type="paragraph" w:styleId="En-tte">
    <w:name w:val="header"/>
    <w:basedOn w:val="Normal"/>
    <w:link w:val="En-tteCar"/>
    <w:uiPriority w:val="99"/>
    <w:semiHidden/>
    <w:unhideWhenUsed/>
    <w:rsid w:val="00432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2E5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32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2E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uah.hamid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CA83-5E1E-495D-A439-36A6006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2964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mailto:ouanizarachid@gmail.com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</cp:revision>
  <dcterms:created xsi:type="dcterms:W3CDTF">2013-10-06T15:53:00Z</dcterms:created>
  <dcterms:modified xsi:type="dcterms:W3CDTF">2013-10-06T15:53:00Z</dcterms:modified>
</cp:coreProperties>
</file>