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lang w:val="en-US"/>
        </w:rPr>
      </w:pPr>
    </w:p>
    <w:p w:rsidR="00D73628" w:rsidRDefault="00D73628" w:rsidP="00D73628">
      <w:pPr>
        <w:tabs>
          <w:tab w:val="left" w:pos="7518"/>
        </w:tabs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lang w:val="en-US"/>
        </w:rPr>
      </w:pPr>
      <w:r>
        <w:rPr>
          <w:rFonts w:ascii="Verdana,Bold" w:hAnsi="Verdana,Bold" w:cs="Verdana,Bold"/>
          <w:b/>
          <w:bCs/>
          <w:color w:val="000000"/>
          <w:lang w:val="en-US"/>
        </w:rPr>
        <w:t xml:space="preserve">TELHAIMOU Nabil                                                                                                                        </w:t>
      </w:r>
      <w:r>
        <w:rPr>
          <w:rFonts w:ascii="Verdana,Bold" w:hAnsi="Verdana,Bold" w:cs="Verdana,Bold"/>
          <w:b/>
          <w:bCs/>
          <w:noProof/>
          <w:color w:val="000000"/>
          <w:lang w:eastAsia="fr-FR"/>
        </w:rPr>
        <w:drawing>
          <wp:inline distT="0" distB="0" distL="0" distR="0">
            <wp:extent cx="854418" cy="1081454"/>
            <wp:effectExtent l="19050" t="0" r="2832" b="0"/>
            <wp:docPr id="9" name="Image 4" descr="C:\Documents and Settings\Administrateur\Bureau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12" cy="108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28" w:rsidRPr="00AF0962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lang w:val="en-US"/>
        </w:rPr>
      </w:pPr>
      <w:r>
        <w:rPr>
          <w:rFonts w:ascii="Verdana,Bold" w:hAnsi="Verdana,Bold" w:cs="Verdana,Bold"/>
          <w:b/>
          <w:bCs/>
          <w:color w:val="000000"/>
          <w:lang w:val="en-US"/>
        </w:rPr>
        <w:t>68, Rue Yougoslavie Guéliz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-</w:t>
      </w:r>
      <w:r w:rsidRPr="00D11D17">
        <w:rPr>
          <w:rFonts w:ascii="Verdana,Bold" w:hAnsi="Verdana,Bold" w:cs="Verdana,Bold"/>
          <w:b/>
          <w:bCs/>
          <w:color w:val="000000"/>
          <w:lang w:val="en-US"/>
        </w:rPr>
        <w:t>Marrakech</w:t>
      </w:r>
    </w:p>
    <w:p w:rsidR="00D73628" w:rsidRPr="00AF0962" w:rsidRDefault="00D73628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Wingdings 2" w:hAnsi="Wingdings 2" w:cs="Wingdings 2"/>
          <w:color w:val="000000"/>
          <w:sz w:val="20"/>
          <w:szCs w:val="20"/>
        </w:rPr>
        <w:t></w:t>
      </w:r>
      <w:r>
        <w:rPr>
          <w:rFonts w:ascii="Wingdings 2" w:hAnsi="Wingdings 2" w:cs="Wingdings 2"/>
          <w:color w:val="000000"/>
          <w:sz w:val="20"/>
          <w:szCs w:val="20"/>
        </w:rPr>
        <w:t></w:t>
      </w:r>
      <w:r w:rsidRPr="00AD1DD6">
        <w:rPr>
          <w:rFonts w:ascii="Verdana,Bold" w:hAnsi="Verdana,Bold" w:cs="Verdana,Bold"/>
          <w:b/>
          <w:bCs/>
          <w:color w:val="000000"/>
        </w:rPr>
        <w:t>+212665686403</w:t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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Pr="00AD1DD6">
        <w:rPr>
          <w:rFonts w:ascii="Verdana,Bold" w:hAnsi="Verdana,Bold" w:cs="Verdana,Bold"/>
          <w:b/>
          <w:bCs/>
          <w:color w:val="000000"/>
        </w:rPr>
        <w:t>nabilsaidi366@gmail.com</w:t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AD1DD6">
        <w:rPr>
          <w:rFonts w:ascii="Verdana,Bold" w:hAnsi="Verdana,Bold" w:cs="Verdana,Bold"/>
          <w:b/>
          <w:bCs/>
          <w:color w:val="000000"/>
        </w:rPr>
        <w:t>33ans, Célibataire</w:t>
      </w:r>
    </w:p>
    <w:p w:rsidR="00D73628" w:rsidRPr="00AD1DD6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D73628" w:rsidRDefault="00EB00A1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1"/>
          <w:sz w:val="20"/>
          <w:szCs w:val="20"/>
        </w:rPr>
      </w:pPr>
      <w:r>
        <w:rPr>
          <w:rFonts w:ascii="Verdana,Bold" w:hAnsi="Verdana,Bold" w:cs="Verdana,Bold"/>
          <w:b/>
          <w:bCs/>
          <w:noProof/>
          <w:color w:val="0070C1"/>
          <w:sz w:val="20"/>
          <w:szCs w:val="20"/>
          <w:lang w:eastAsia="fr-FR"/>
        </w:rPr>
        <w:pict>
          <v:roundrect id="_x0000_s1026" style="position:absolute;margin-left:-3.45pt;margin-top:1.55pt;width:560.1pt;height:19.35pt;z-index:2516602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3628" w:rsidRPr="001E16F5" w:rsidRDefault="00D73628" w:rsidP="00D73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  <w:color w:val="0070C1"/>
                      <w:u w:val="single"/>
                    </w:rPr>
                  </w:pPr>
                  <w:r w:rsidRPr="001E16F5">
                    <w:rPr>
                      <w:rFonts w:ascii="Verdana,Bold" w:hAnsi="Verdana,Bold" w:cs="Verdana,Bold"/>
                      <w:b/>
                      <w:bCs/>
                      <w:color w:val="0070C1"/>
                      <w:u w:val="single"/>
                    </w:rPr>
                    <w:t>FORMATION</w:t>
                  </w:r>
                </w:p>
                <w:p w:rsidR="00D73628" w:rsidRDefault="00D73628" w:rsidP="00D73628"/>
              </w:txbxContent>
            </v:textbox>
          </v:roundrect>
        </w:pict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1"/>
          <w:sz w:val="20"/>
          <w:szCs w:val="20"/>
        </w:rPr>
      </w:pPr>
    </w:p>
    <w:p w:rsidR="00D73628" w:rsidRPr="001E16F5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1"/>
          <w:sz w:val="20"/>
          <w:szCs w:val="20"/>
          <w:u w:val="single"/>
        </w:rPr>
      </w:pP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2001/ 2002 Obtention du baccalauréat série : Lettre Modèrne -INSTITUTION ABOU EL ABBAS SEBTI –Marrakech</w:t>
      </w:r>
    </w:p>
    <w:p w:rsidR="00D73628" w:rsidRDefault="00B14960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15/10/2001 -19/10/2001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 Initiation à la Réservation &amp; Tarification – AMADEUS MAROC</w:t>
      </w:r>
    </w:p>
    <w:p w:rsidR="00D73628" w:rsidRDefault="00B14960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01/01/2006-28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/02/2005 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BILLETTERIE : Réservation et Emission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ROYAL AIR MAROC </w:t>
      </w:r>
    </w:p>
    <w:p w:rsidR="00D73628" w:rsidRDefault="00B14960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20/03/2006-01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/04/2006 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Réservation / Vente / Emission et les modifications relatives au Billets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ROYAL AIR MAROC</w:t>
      </w:r>
    </w:p>
    <w:p w:rsidR="00D73628" w:rsidRDefault="00B14960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26/03/2010-04/10/2010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Cycle de formation organisé avec L’A.R.V.M : E-TOURISME – ECOLE RACINE 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1"/>
          <w:sz w:val="20"/>
          <w:szCs w:val="20"/>
        </w:rPr>
      </w:pPr>
    </w:p>
    <w:p w:rsidR="00D73628" w:rsidRDefault="00EB00A1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1"/>
          <w:sz w:val="20"/>
          <w:szCs w:val="20"/>
        </w:rPr>
      </w:pPr>
      <w:r>
        <w:rPr>
          <w:rFonts w:ascii="Verdana,Bold" w:hAnsi="Verdana,Bold" w:cs="Verdana,Bold"/>
          <w:b/>
          <w:bCs/>
          <w:noProof/>
          <w:color w:val="0070C1"/>
          <w:sz w:val="20"/>
          <w:szCs w:val="20"/>
          <w:lang w:eastAsia="fr-FR"/>
        </w:rPr>
        <w:pict>
          <v:roundrect id="_x0000_s1027" style="position:absolute;margin-left:-3.45pt;margin-top:.4pt;width:560.1pt;height:19.35pt;z-index:251661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3628" w:rsidRPr="001E16F5" w:rsidRDefault="00D73628" w:rsidP="00D736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,Bold" w:hAnsi="Verdana,Bold" w:cs="Verdana,Bold"/>
                      <w:b/>
                      <w:bCs/>
                      <w:color w:val="0070C1"/>
                      <w:u w:val="single"/>
                    </w:rPr>
                  </w:pPr>
                  <w:r w:rsidRPr="001E16F5">
                    <w:rPr>
                      <w:rFonts w:ascii="Verdana,Bold" w:hAnsi="Verdana,Bold" w:cs="Verdana,Bold"/>
                      <w:b/>
                      <w:bCs/>
                      <w:color w:val="0070C1"/>
                      <w:u w:val="single"/>
                    </w:rPr>
                    <w:t>EXPERIENCES PROFESSIONNELLES</w:t>
                  </w:r>
                </w:p>
                <w:p w:rsidR="00D73628" w:rsidRDefault="00D73628" w:rsidP="00D73628"/>
              </w:txbxContent>
            </v:textbox>
          </v:roundrect>
        </w:pict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70C1"/>
          <w:sz w:val="20"/>
          <w:szCs w:val="20"/>
        </w:rPr>
      </w:pPr>
    </w:p>
    <w:p w:rsidR="00D73628" w:rsidRDefault="00D73628" w:rsidP="00D7362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9"/>
          <w:lang w:eastAsia="fr-FR"/>
        </w:rPr>
      </w:pPr>
    </w:p>
    <w:p w:rsidR="00D73628" w:rsidRPr="00157807" w:rsidRDefault="00D73628" w:rsidP="00D7362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</w:pPr>
      <w:r w:rsidRPr="00157807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Agent de voyage - Billettiste </w:t>
      </w:r>
      <w:r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 xml:space="preserve">– au sein de l’Agence : ASFAR TASSAOUT </w:t>
      </w:r>
    </w:p>
    <w:p w:rsidR="00D73628" w:rsidRDefault="00D73628" w:rsidP="00D73628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Depuis Mars 2002 </w:t>
      </w:r>
      <w:r w:rsidR="009C7A53">
        <w:rPr>
          <w:rFonts w:ascii="Times New Roman" w:hAnsi="Times New Roman" w:cs="Times New Roman"/>
          <w:b/>
          <w:bCs/>
          <w:color w:val="000000"/>
          <w:sz w:val="20"/>
          <w:szCs w:val="20"/>
        </w:rPr>
        <w:t>à Juillet 2014</w:t>
      </w:r>
      <w:r w:rsidR="00B14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D73628" w:rsidRPr="00B85DB7" w:rsidRDefault="00D73628" w:rsidP="00D73628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6BE3">
        <w:rPr>
          <w:rFonts w:ascii="Arial" w:eastAsia="Times New Roman" w:hAnsi="Arial" w:cs="Arial"/>
          <w:b/>
          <w:bCs/>
          <w:color w:val="00B0F0"/>
          <w:sz w:val="19"/>
          <w:lang w:eastAsia="fr-FR"/>
        </w:rPr>
        <w:t>Mission</w:t>
      </w:r>
      <w:r w:rsidRPr="006C6BE3">
        <w:rPr>
          <w:rFonts w:ascii="Arial" w:eastAsia="Times New Roman" w:hAnsi="Arial" w:cs="Arial"/>
          <w:b/>
          <w:bCs/>
          <w:color w:val="00B0F0"/>
          <w:sz w:val="17"/>
          <w:lang w:eastAsia="fr-FR"/>
        </w:rPr>
        <w:t xml:space="preserve"> </w:t>
      </w:r>
      <w:r w:rsidRPr="00AD1DD6">
        <w:rPr>
          <w:rFonts w:ascii="Arial" w:eastAsia="Times New Roman" w:hAnsi="Arial" w:cs="Arial"/>
          <w:b/>
          <w:bCs/>
          <w:color w:val="000000"/>
          <w:sz w:val="19"/>
          <w:lang w:eastAsia="fr-FR"/>
        </w:rPr>
        <w:t>:</w:t>
      </w:r>
      <w:r w:rsidRPr="0015780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Chef de comptoir : </w:t>
      </w: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- conseil &amp; vente de forfaits touristiques sur brochures ou à la carte </w:t>
      </w: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- facturation  -Suivi administratif de l'agence</w:t>
      </w:r>
    </w:p>
    <w:p w:rsidR="00D73628" w:rsidRPr="00AD1DD6" w:rsidRDefault="00D73628" w:rsidP="00D736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C6BE3">
        <w:rPr>
          <w:rFonts w:ascii="Arial" w:eastAsia="Times New Roman" w:hAnsi="Arial" w:cs="Arial"/>
          <w:b/>
          <w:bCs/>
          <w:color w:val="00B0F0"/>
          <w:sz w:val="19"/>
          <w:lang w:eastAsia="fr-FR"/>
        </w:rPr>
        <w:t>Billettiste :</w:t>
      </w:r>
      <w:r w:rsidRPr="0015780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  <w:r w:rsidRPr="00157807">
        <w:rPr>
          <w:rFonts w:ascii="Arial" w:eastAsia="Times New Roman" w:hAnsi="Arial" w:cs="Arial"/>
          <w:color w:val="000000"/>
          <w:sz w:val="17"/>
          <w:szCs w:val="17"/>
          <w:lang w:eastAsia="fr-FR"/>
        </w:rPr>
        <w:br/>
      </w: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Réservation, tarification &amp; émission de billets pour clients de passage et voyages d'affaires </w:t>
      </w: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- réservation de véhicules de location &amp; de chambres d'hôtel </w:t>
      </w:r>
      <w:r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 xml:space="preserve">- création de voyage à la carte pour les groupes </w:t>
      </w:r>
    </w:p>
    <w:p w:rsidR="00D73628" w:rsidRPr="00AD1DD6" w:rsidRDefault="00EB00A1" w:rsidP="00D736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fr-FR"/>
        </w:rPr>
        <w:pict>
          <v:roundrect id="_x0000_s1028" style="position:absolute;margin-left:-3.45pt;margin-top:57.85pt;width:560.1pt;height:19.35pt;z-index:2516623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3628" w:rsidRDefault="00D73628" w:rsidP="00D73628">
                  <w:r w:rsidRPr="001E16F5">
                    <w:rPr>
                      <w:rFonts w:ascii="Verdana,Bold" w:hAnsi="Verdana,Bold" w:cs="Verdana,Bold"/>
                      <w:b/>
                      <w:color w:val="0070C1"/>
                      <w:u w:val="single"/>
                    </w:rPr>
                    <w:t>Outils / Logiciels / Méthodes maitrisés</w:t>
                  </w:r>
                </w:p>
              </w:txbxContent>
            </v:textbox>
          </v:roundrect>
        </w:pict>
      </w:r>
      <w:r w:rsidR="00D73628"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Acquistion des bases nottament au niveau de l'accueil client</w:t>
      </w:r>
      <w:r w:rsidR="00D73628"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- Force de vente</w:t>
      </w:r>
      <w:r w:rsidR="00D73628"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- Procédure de réservation</w:t>
      </w:r>
      <w:r w:rsidR="00D73628"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- Suivi des dossiers</w:t>
      </w:r>
      <w:r w:rsidR="00D73628" w:rsidRPr="00AD1DD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555555"/>
          <w:sz w:val="17"/>
          <w:szCs w:val="17"/>
          <w:shd w:val="clear" w:color="auto" w:fill="FFFFFF"/>
        </w:rPr>
      </w:pPr>
      <w:r>
        <w:rPr>
          <w:rFonts w:ascii="Verdana" w:hAnsi="Verdana"/>
          <w:color w:val="555555"/>
          <w:sz w:val="17"/>
          <w:szCs w:val="17"/>
        </w:rPr>
        <w:br/>
      </w:r>
      <w:r w:rsidRPr="004C48E5">
        <w:rPr>
          <w:rFonts w:ascii="Verdana" w:hAnsi="Verdana"/>
          <w:b/>
          <w:bCs/>
          <w:color w:val="555555"/>
          <w:sz w:val="17"/>
          <w:szCs w:val="17"/>
          <w:shd w:val="clear" w:color="auto" w:fill="FFFFFF"/>
        </w:rPr>
        <w:t>En formation billettiste AMADEUS jusqu'au 07 Juin 2013 Logicarweb et AgenceWeb Portail Saphir AS Voyages Word Excel Outlook PowerPoint Internet</w:t>
      </w:r>
    </w:p>
    <w:p w:rsidR="00D73628" w:rsidRDefault="00EB00A1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00A1">
        <w:rPr>
          <w:rFonts w:ascii="Times New Roman" w:hAnsi="Times New Roman" w:cs="Times New Roman"/>
          <w:noProof/>
          <w:color w:val="000000"/>
          <w:sz w:val="20"/>
          <w:szCs w:val="20"/>
          <w:lang w:eastAsia="fr-FR"/>
        </w:rPr>
        <w:pict>
          <v:roundrect id="_x0000_s1029" style="position:absolute;margin-left:-3.45pt;margin-top:14.3pt;width:560.1pt;height:19.35pt;z-index:251663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3628" w:rsidRPr="001E16F5" w:rsidRDefault="00D73628" w:rsidP="00D73628">
                  <w:pPr>
                    <w:rPr>
                      <w:rFonts w:ascii="Verdana,Bold" w:hAnsi="Verdana,Bold" w:cs="Verdana,Bold"/>
                      <w:b/>
                      <w:color w:val="0070C1"/>
                      <w:u w:val="single"/>
                    </w:rPr>
                  </w:pPr>
                  <w:r w:rsidRPr="001E16F5">
                    <w:rPr>
                      <w:rFonts w:ascii="Verdana,Bold" w:hAnsi="Verdana,Bold" w:cs="Verdana,Bold"/>
                      <w:b/>
                      <w:color w:val="0070C1"/>
                      <w:u w:val="single"/>
                    </w:rPr>
                    <w:t>LANGUES</w:t>
                  </w:r>
                </w:p>
                <w:p w:rsidR="00D73628" w:rsidRDefault="00D73628" w:rsidP="00D73628"/>
              </w:txbxContent>
            </v:textbox>
          </v:roundrect>
        </w:pict>
      </w: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3628" w:rsidRDefault="00D73628" w:rsidP="00D73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73628" w:rsidRPr="00772B35" w:rsidRDefault="00D73628" w:rsidP="00D7362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Arabe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</w:t>
      </w:r>
      <w:r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LANGUE MATERNELLE</w:t>
      </w:r>
    </w:p>
    <w:p w:rsidR="00D73628" w:rsidRPr="00772B35" w:rsidRDefault="00D73628" w:rsidP="00D7362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Français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</w:t>
      </w:r>
      <w:r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T. bonne maîtrise</w:t>
      </w:r>
    </w:p>
    <w:p w:rsidR="00D73628" w:rsidRDefault="00EB00A1" w:rsidP="00D7362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fr-FR"/>
        </w:rPr>
        <w:pict>
          <v:roundrect id="_x0000_s1030" style="position:absolute;margin-left:-3.45pt;margin-top:24.7pt;width:560.1pt;height:19.35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3628" w:rsidRDefault="00D73628" w:rsidP="00D73628">
                  <w:r w:rsidRPr="001E16F5">
                    <w:rPr>
                      <w:rFonts w:ascii="Verdana,Bold" w:hAnsi="Verdana,Bold" w:cs="Verdana,Bold"/>
                      <w:b/>
                      <w:color w:val="0070C1"/>
                      <w:u w:val="single"/>
                    </w:rPr>
                    <w:t>DIVERS Loisirs</w:t>
                  </w:r>
                  <w:r>
                    <w:t xml:space="preserve"> </w:t>
                  </w:r>
                </w:p>
                <w:p w:rsidR="00D73628" w:rsidRDefault="00D73628" w:rsidP="00D73628"/>
              </w:txbxContent>
            </v:textbox>
          </v:roundrect>
        </w:pict>
      </w:r>
      <w:r w:rsidR="00D73628"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Anglais</w:t>
      </w:r>
      <w:r w:rsidR="00D736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:</w:t>
      </w:r>
      <w:r w:rsidR="00D73628"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bonne maîtrise</w:t>
      </w:r>
    </w:p>
    <w:p w:rsidR="00D73628" w:rsidRPr="001E16F5" w:rsidRDefault="00D73628" w:rsidP="00D7362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3628" w:rsidRPr="00772B35" w:rsidRDefault="00D73628" w:rsidP="00D7362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Lecture, sport, voyages et music</w:t>
      </w:r>
      <w:r w:rsidRPr="00772B35">
        <w:rPr>
          <w:rFonts w:ascii="Times New Roman" w:hAnsi="Times New Roman" w:cs="Times New Roman"/>
          <w:b/>
          <w:bCs/>
          <w:color w:val="000000"/>
          <w:sz w:val="20"/>
          <w:szCs w:val="20"/>
        </w:rPr>
        <w:cr/>
      </w:r>
    </w:p>
    <w:p w:rsidR="00051FD6" w:rsidRDefault="00051FD6"/>
    <w:sectPr w:rsidR="00051FD6" w:rsidSect="00AF096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73628"/>
    <w:rsid w:val="00051FD6"/>
    <w:rsid w:val="00346E87"/>
    <w:rsid w:val="00512427"/>
    <w:rsid w:val="006308BC"/>
    <w:rsid w:val="00780BA6"/>
    <w:rsid w:val="007C2299"/>
    <w:rsid w:val="008B7204"/>
    <w:rsid w:val="00915990"/>
    <w:rsid w:val="009C7A53"/>
    <w:rsid w:val="00B14960"/>
    <w:rsid w:val="00D73628"/>
    <w:rsid w:val="00E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>Sweet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nabile</cp:lastModifiedBy>
  <cp:revision>2</cp:revision>
  <dcterms:created xsi:type="dcterms:W3CDTF">2015-09-28T10:00:00Z</dcterms:created>
  <dcterms:modified xsi:type="dcterms:W3CDTF">2015-09-28T10:00:00Z</dcterms:modified>
</cp:coreProperties>
</file>