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3" w:rsidRPr="00566CE8" w:rsidRDefault="00FC03FA" w:rsidP="00566CE8">
      <w:pPr>
        <w:spacing w:after="46"/>
        <w:ind w:left="3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-7.35pt;width:429.45pt;height:86.5pt;z-index:251660288;mso-width-relative:margin;mso-height-relative:margin" strokecolor="white [3212]">
            <v:textbox>
              <w:txbxContent>
                <w:p w:rsidR="00B47D01" w:rsidRDefault="00B47D01" w:rsidP="00B47D01">
                  <w:pPr>
                    <w:spacing w:after="0" w:line="241" w:lineRule="auto"/>
                    <w:ind w:left="-5" w:right="167" w:hanging="10"/>
                  </w:pPr>
                  <w:r>
                    <w:rPr>
                      <w:b/>
                    </w:rPr>
                    <w:t xml:space="preserve">Mme BENYAHYA IMANE (mariée)                                                                                                                                                            Née le 27/06/1980                                                                                                                        </w:t>
                  </w:r>
                </w:p>
                <w:p w:rsidR="00B47D01" w:rsidRDefault="00B47D01" w:rsidP="00B47D01">
                  <w:pPr>
                    <w:spacing w:after="19"/>
                    <w:ind w:left="10" w:hanging="10"/>
                  </w:pPr>
                  <w:r>
                    <w:rPr>
                      <w:b/>
                      <w:u w:val="single" w:color="000000"/>
                    </w:rPr>
                    <w:t xml:space="preserve">Adresse </w:t>
                  </w:r>
                  <w:r>
                    <w:rPr>
                      <w:b/>
                    </w:rPr>
                    <w:t xml:space="preserve">: </w:t>
                  </w:r>
                  <w:r w:rsidR="00F35C43">
                    <w:t>Ré</w:t>
                  </w:r>
                  <w:r>
                    <w:t>sid</w:t>
                  </w:r>
                  <w:r w:rsidR="00F35C43">
                    <w:t>ence E</w:t>
                  </w:r>
                  <w:r>
                    <w:t xml:space="preserve">l </w:t>
                  </w:r>
                  <w:proofErr w:type="spellStart"/>
                  <w:r>
                    <w:t>manzeh</w:t>
                  </w:r>
                  <w:proofErr w:type="spellEnd"/>
                  <w:r>
                    <w:t xml:space="preserve"> GH 6,</w:t>
                  </w:r>
                  <w:r w:rsidR="00EC5D6F">
                    <w:t xml:space="preserve"> </w:t>
                  </w:r>
                  <w:r>
                    <w:t xml:space="preserve">ETG </w:t>
                  </w:r>
                  <w:r w:rsidR="00F35C43">
                    <w:t xml:space="preserve">2, </w:t>
                  </w:r>
                  <w:r>
                    <w:t xml:space="preserve">Casablanca, Maroc     </w:t>
                  </w:r>
                </w:p>
                <w:p w:rsidR="00B47D01" w:rsidRDefault="00B47D01" w:rsidP="00B47D01">
                  <w:pPr>
                    <w:pStyle w:val="Sansinterligne"/>
                  </w:pPr>
                  <w:r>
                    <w:t xml:space="preserve">GSM: 0697 769 194 (PERMIS : B) </w:t>
                  </w:r>
                </w:p>
                <w:p w:rsidR="00B47D01" w:rsidRDefault="00B47D01" w:rsidP="00B47D01">
                  <w:pPr>
                    <w:pStyle w:val="Sansinterligne"/>
                  </w:pPr>
                  <w:r>
                    <w:t xml:space="preserve">Email: </w:t>
                  </w:r>
                  <w:hyperlink r:id="rId5" w:history="1">
                    <w:r w:rsidRPr="00B47D01">
                      <w:rPr>
                        <w:rStyle w:val="Lienhypertexte"/>
                        <w:color w:val="auto"/>
                        <w:u w:val="none"/>
                      </w:rPr>
                      <w:t>i1980imane@gmail.com</w:t>
                    </w:r>
                  </w:hyperlink>
                </w:p>
                <w:p w:rsidR="00B47D01" w:rsidRDefault="00B47D01" w:rsidP="00B47D01"/>
              </w:txbxContent>
            </v:textbox>
          </v:shape>
        </w:pict>
      </w:r>
      <w:r w:rsidR="002F2EE1" w:rsidRPr="007D689F">
        <w:rPr>
          <w:rFonts w:asciiTheme="minorHAnsi" w:hAnsiTheme="minorHAnsi" w:cstheme="minorHAnsi"/>
          <w:noProof/>
          <w:lang w:bidi="ar-SA"/>
        </w:rPr>
        <w:drawing>
          <wp:inline distT="0" distB="0" distL="0" distR="0">
            <wp:extent cx="1171395" cy="131121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961" cy="13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E9" w:rsidRPr="007D689F" w:rsidRDefault="002F2EE1">
      <w:pPr>
        <w:spacing w:after="233"/>
        <w:ind w:left="-5" w:hanging="10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  <w:u w:val="single" w:color="000000"/>
        </w:rPr>
        <w:t>FORMATION</w:t>
      </w:r>
    </w:p>
    <w:p w:rsidR="009F40E9" w:rsidRPr="007D689F" w:rsidRDefault="002F2EE1" w:rsidP="00726AED">
      <w:pPr>
        <w:numPr>
          <w:ilvl w:val="0"/>
          <w:numId w:val="1"/>
        </w:numPr>
        <w:spacing w:after="34"/>
        <w:ind w:hanging="36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>1998</w:t>
      </w:r>
      <w:r w:rsidRPr="007D689F">
        <w:rPr>
          <w:rFonts w:asciiTheme="minorHAnsi" w:hAnsiTheme="minorHAnsi" w:cstheme="minorHAnsi"/>
        </w:rPr>
        <w:t xml:space="preserve"> : Baccalauréat lettre moderne</w:t>
      </w:r>
      <w:r w:rsidR="00F35C43" w:rsidRPr="007D689F">
        <w:rPr>
          <w:rFonts w:asciiTheme="minorHAnsi" w:hAnsiTheme="minorHAnsi" w:cstheme="minorHAnsi"/>
        </w:rPr>
        <w:t> ;</w:t>
      </w:r>
    </w:p>
    <w:p w:rsidR="003C22AA" w:rsidRPr="007D689F" w:rsidRDefault="00F35C43" w:rsidP="00F35C43">
      <w:pPr>
        <w:numPr>
          <w:ilvl w:val="0"/>
          <w:numId w:val="1"/>
        </w:numPr>
        <w:spacing w:after="28"/>
        <w:ind w:hanging="36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>1999-</w:t>
      </w:r>
      <w:r w:rsidR="002F2EE1" w:rsidRPr="007D689F">
        <w:rPr>
          <w:rFonts w:asciiTheme="minorHAnsi" w:hAnsiTheme="minorHAnsi" w:cstheme="minorHAnsi"/>
          <w:b/>
        </w:rPr>
        <w:t xml:space="preserve">2002 </w:t>
      </w:r>
      <w:r w:rsidR="002F2EE1" w:rsidRPr="007D689F">
        <w:rPr>
          <w:rFonts w:asciiTheme="minorHAnsi" w:hAnsiTheme="minorHAnsi" w:cstheme="minorHAnsi"/>
        </w:rPr>
        <w:t xml:space="preserve">: </w:t>
      </w:r>
      <w:r w:rsidRPr="007D689F">
        <w:rPr>
          <w:rFonts w:asciiTheme="minorHAnsi" w:hAnsiTheme="minorHAnsi" w:cstheme="minorHAnsi"/>
        </w:rPr>
        <w:t>D</w:t>
      </w:r>
      <w:r w:rsidR="002F2EE1" w:rsidRPr="007D689F">
        <w:rPr>
          <w:rFonts w:asciiTheme="minorHAnsi" w:hAnsiTheme="minorHAnsi" w:cstheme="minorHAnsi"/>
        </w:rPr>
        <w:t>iplôme en compt</w:t>
      </w:r>
      <w:r w:rsidRPr="007D689F">
        <w:rPr>
          <w:rFonts w:asciiTheme="minorHAnsi" w:hAnsiTheme="minorHAnsi" w:cstheme="minorHAnsi"/>
        </w:rPr>
        <w:t>abilité générale et analytique ;</w:t>
      </w:r>
    </w:p>
    <w:p w:rsidR="009F40E9" w:rsidRPr="007D689F" w:rsidRDefault="00F35C43" w:rsidP="00F35C43">
      <w:pPr>
        <w:numPr>
          <w:ilvl w:val="0"/>
          <w:numId w:val="1"/>
        </w:numPr>
        <w:spacing w:after="28"/>
        <w:ind w:hanging="36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>2002-</w:t>
      </w:r>
      <w:r w:rsidR="002F2EE1" w:rsidRPr="007D689F">
        <w:rPr>
          <w:rFonts w:asciiTheme="minorHAnsi" w:hAnsiTheme="minorHAnsi" w:cstheme="minorHAnsi"/>
          <w:b/>
        </w:rPr>
        <w:t xml:space="preserve">2003 </w:t>
      </w:r>
      <w:r w:rsidR="002F2EE1" w:rsidRPr="007D689F">
        <w:rPr>
          <w:rFonts w:asciiTheme="minorHAnsi" w:hAnsiTheme="minorHAnsi" w:cstheme="minorHAnsi"/>
        </w:rPr>
        <w:t>: Diplôme commercial</w:t>
      </w:r>
      <w:r w:rsidRPr="007D689F">
        <w:rPr>
          <w:rFonts w:asciiTheme="minorHAnsi" w:hAnsiTheme="minorHAnsi" w:cstheme="minorHAnsi"/>
        </w:rPr>
        <w:t> ;</w:t>
      </w:r>
      <w:r w:rsidR="00EC5D6F">
        <w:rPr>
          <w:rFonts w:asciiTheme="minorHAnsi" w:hAnsiTheme="minorHAnsi" w:cstheme="minorHAnsi"/>
        </w:rPr>
        <w:t xml:space="preserve"> </w:t>
      </w:r>
    </w:p>
    <w:p w:rsidR="009F40E9" w:rsidRPr="007D689F" w:rsidRDefault="00F35C43" w:rsidP="00726AED">
      <w:pPr>
        <w:numPr>
          <w:ilvl w:val="0"/>
          <w:numId w:val="1"/>
        </w:numPr>
        <w:spacing w:after="34"/>
        <w:ind w:hanging="36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>1999-</w:t>
      </w:r>
      <w:r w:rsidR="002F2EE1" w:rsidRPr="007D689F">
        <w:rPr>
          <w:rFonts w:asciiTheme="minorHAnsi" w:hAnsiTheme="minorHAnsi" w:cstheme="minorHAnsi"/>
          <w:b/>
        </w:rPr>
        <w:t>2002</w:t>
      </w:r>
      <w:r w:rsidR="002F2EE1" w:rsidRPr="007D689F">
        <w:rPr>
          <w:rFonts w:asciiTheme="minorHAnsi" w:hAnsiTheme="minorHAnsi" w:cstheme="minorHAnsi"/>
        </w:rPr>
        <w:t xml:space="preserve"> : Diplôme de la langue anglaise à l’école (</w:t>
      </w:r>
      <w:r w:rsidRPr="007D689F">
        <w:rPr>
          <w:rFonts w:asciiTheme="minorHAnsi" w:hAnsiTheme="minorHAnsi" w:cstheme="minorHAnsi"/>
        </w:rPr>
        <w:t>IH School, International house).</w:t>
      </w:r>
    </w:p>
    <w:p w:rsidR="00F35C43" w:rsidRPr="007D689F" w:rsidRDefault="00F35C43" w:rsidP="00F35C43">
      <w:pPr>
        <w:spacing w:after="34"/>
        <w:ind w:left="629"/>
        <w:jc w:val="both"/>
        <w:rPr>
          <w:rFonts w:asciiTheme="minorHAnsi" w:hAnsiTheme="minorHAnsi" w:cstheme="minorHAnsi"/>
        </w:rPr>
      </w:pPr>
    </w:p>
    <w:p w:rsidR="0056752B" w:rsidRPr="007D689F" w:rsidRDefault="006C1505" w:rsidP="00726AED">
      <w:pPr>
        <w:spacing w:after="390"/>
        <w:ind w:left="-5" w:hanging="1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  <w:u w:val="single" w:color="000000"/>
        </w:rPr>
        <w:t>EXPERIENCES</w:t>
      </w:r>
      <w:r w:rsidR="002F2EE1" w:rsidRPr="007D689F">
        <w:rPr>
          <w:rFonts w:asciiTheme="minorHAnsi" w:hAnsiTheme="minorHAnsi" w:cstheme="minorHAnsi"/>
          <w:b/>
          <w:u w:val="single" w:color="000000"/>
        </w:rPr>
        <w:t xml:space="preserve"> PROFESSIONNEL</w:t>
      </w:r>
      <w:r w:rsidR="00F35C43" w:rsidRPr="007D689F">
        <w:rPr>
          <w:rFonts w:asciiTheme="minorHAnsi" w:hAnsiTheme="minorHAnsi" w:cstheme="minorHAnsi"/>
          <w:b/>
          <w:u w:val="single" w:color="000000"/>
        </w:rPr>
        <w:t>LE</w:t>
      </w:r>
      <w:r w:rsidR="002F2EE1" w:rsidRPr="007D689F">
        <w:rPr>
          <w:rFonts w:asciiTheme="minorHAnsi" w:hAnsiTheme="minorHAnsi" w:cstheme="minorHAnsi"/>
          <w:b/>
          <w:u w:val="single" w:color="000000"/>
        </w:rPr>
        <w:t>S</w:t>
      </w:r>
      <w:r w:rsidR="0056752B" w:rsidRPr="007D689F">
        <w:rPr>
          <w:rFonts w:asciiTheme="minorHAnsi" w:hAnsiTheme="minorHAnsi" w:cstheme="minorHAnsi"/>
        </w:rPr>
        <w:t> :</w:t>
      </w:r>
    </w:p>
    <w:p w:rsidR="009F40E9" w:rsidRPr="007D689F" w:rsidRDefault="002F2EE1" w:rsidP="00726AED">
      <w:pPr>
        <w:numPr>
          <w:ilvl w:val="0"/>
          <w:numId w:val="1"/>
        </w:numPr>
        <w:spacing w:after="109"/>
        <w:ind w:hanging="36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 xml:space="preserve">2002 – 2004 </w:t>
      </w:r>
      <w:r w:rsidR="00F35C43" w:rsidRPr="007D689F">
        <w:rPr>
          <w:rFonts w:asciiTheme="minorHAnsi" w:hAnsiTheme="minorHAnsi" w:cstheme="minorHAnsi"/>
        </w:rPr>
        <w:t>: A</w:t>
      </w:r>
      <w:r w:rsidRPr="007D689F">
        <w:rPr>
          <w:rFonts w:asciiTheme="minorHAnsi" w:hAnsiTheme="minorHAnsi" w:cstheme="minorHAnsi"/>
        </w:rPr>
        <w:t>ide comptable</w:t>
      </w:r>
      <w:r w:rsidR="00F35C43" w:rsidRPr="007D689F">
        <w:rPr>
          <w:rFonts w:asciiTheme="minorHAnsi" w:hAnsiTheme="minorHAnsi" w:cstheme="minorHAnsi"/>
        </w:rPr>
        <w:t xml:space="preserve"> (Stagiaire)</w:t>
      </w:r>
      <w:r w:rsidRPr="007D689F">
        <w:rPr>
          <w:rFonts w:asciiTheme="minorHAnsi" w:hAnsiTheme="minorHAnsi" w:cstheme="minorHAnsi"/>
        </w:rPr>
        <w:t xml:space="preserve"> dans un cabinet d’expertise comptable.  </w:t>
      </w:r>
    </w:p>
    <w:p w:rsidR="00394517" w:rsidRPr="00394517" w:rsidRDefault="002F2EE1" w:rsidP="00B328AA">
      <w:pPr>
        <w:numPr>
          <w:ilvl w:val="0"/>
          <w:numId w:val="1"/>
        </w:numPr>
        <w:spacing w:after="186"/>
        <w:ind w:hanging="360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 xml:space="preserve">2004 – 2005 </w:t>
      </w:r>
      <w:r w:rsidRPr="007D689F">
        <w:rPr>
          <w:rFonts w:asciiTheme="minorHAnsi" w:hAnsiTheme="minorHAnsi" w:cstheme="minorHAnsi"/>
        </w:rPr>
        <w:t>:</w:t>
      </w:r>
      <w:r w:rsidR="00F35C43" w:rsidRPr="007D689F">
        <w:rPr>
          <w:rFonts w:asciiTheme="minorHAnsi" w:hAnsiTheme="minorHAnsi" w:cstheme="minorHAnsi"/>
        </w:rPr>
        <w:t xml:space="preserve"> T</w:t>
      </w:r>
      <w:r w:rsidR="006C4ED4" w:rsidRPr="007D689F">
        <w:rPr>
          <w:rFonts w:asciiTheme="minorHAnsi" w:hAnsiTheme="minorHAnsi" w:cstheme="minorHAnsi"/>
        </w:rPr>
        <w:t>echnico</w:t>
      </w:r>
      <w:r w:rsidRPr="007D689F">
        <w:rPr>
          <w:rFonts w:asciiTheme="minorHAnsi" w:hAnsiTheme="minorHAnsi" w:cstheme="minorHAnsi"/>
        </w:rPr>
        <w:t xml:space="preserve"> Commerciale</w:t>
      </w:r>
      <w:r w:rsidR="00394517">
        <w:rPr>
          <w:rFonts w:asciiTheme="minorHAnsi" w:hAnsiTheme="minorHAnsi" w:cstheme="minorHAnsi"/>
        </w:rPr>
        <w:t> :</w:t>
      </w:r>
      <w:r w:rsidRPr="007D689F">
        <w:rPr>
          <w:rFonts w:asciiTheme="minorHAnsi" w:hAnsiTheme="minorHAnsi" w:cstheme="minorHAnsi"/>
        </w:rPr>
        <w:t xml:space="preserve"> </w:t>
      </w:r>
      <w:r w:rsidRPr="007D689F">
        <w:rPr>
          <w:rFonts w:asciiTheme="minorHAnsi" w:hAnsiTheme="minorHAnsi" w:cstheme="minorHAnsi"/>
          <w:b/>
        </w:rPr>
        <w:t>CIDASS</w:t>
      </w:r>
      <w:r w:rsidR="00394517">
        <w:rPr>
          <w:rFonts w:asciiTheme="minorHAnsi" w:hAnsiTheme="minorHAnsi" w:cstheme="minorHAnsi"/>
          <w:b/>
        </w:rPr>
        <w:t xml:space="preserve"> </w:t>
      </w:r>
      <w:proofErr w:type="spellStart"/>
      <w:r w:rsidR="00394517">
        <w:rPr>
          <w:rFonts w:asciiTheme="minorHAnsi" w:hAnsiTheme="minorHAnsi" w:cstheme="minorHAnsi"/>
          <w:b/>
        </w:rPr>
        <w:t>sarl</w:t>
      </w:r>
      <w:proofErr w:type="spellEnd"/>
      <w:r w:rsidR="00394517">
        <w:rPr>
          <w:rFonts w:asciiTheme="minorHAnsi" w:hAnsiTheme="minorHAnsi" w:cstheme="minorHAnsi"/>
          <w:b/>
        </w:rPr>
        <w:t xml:space="preserve"> </w:t>
      </w:r>
      <w:r w:rsidR="00B328AA">
        <w:rPr>
          <w:rFonts w:asciiTheme="minorHAnsi" w:hAnsiTheme="minorHAnsi" w:cstheme="minorHAnsi"/>
        </w:rPr>
        <w:t>(Nettoyage industriel)</w:t>
      </w:r>
      <w:r w:rsidR="0039451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</w:t>
      </w:r>
      <w:r w:rsidR="00394517" w:rsidRPr="00394517">
        <w:rPr>
          <w:rFonts w:asciiTheme="minorHAnsi" w:hAnsiTheme="minorHAnsi" w:cstheme="minorHAnsi"/>
          <w:bCs/>
        </w:rPr>
        <w:t>Prospection</w:t>
      </w:r>
      <w:r w:rsidR="00394517">
        <w:rPr>
          <w:rFonts w:asciiTheme="minorHAnsi" w:hAnsiTheme="minorHAnsi" w:cstheme="minorHAnsi"/>
          <w:bCs/>
        </w:rPr>
        <w:t xml:space="preserve"> de nouveau clients, Déplacement, </w:t>
      </w:r>
      <w:r w:rsidR="00954879">
        <w:rPr>
          <w:rFonts w:asciiTheme="minorHAnsi" w:hAnsiTheme="minorHAnsi" w:cstheme="minorHAnsi"/>
          <w:bCs/>
        </w:rPr>
        <w:t xml:space="preserve">Négociation, Etablissement des contrats, Visites de courtoisie. </w:t>
      </w:r>
    </w:p>
    <w:p w:rsidR="00566CE8" w:rsidRPr="00566CE8" w:rsidRDefault="002F2EE1" w:rsidP="003C205F">
      <w:pPr>
        <w:numPr>
          <w:ilvl w:val="0"/>
          <w:numId w:val="1"/>
        </w:numPr>
        <w:spacing w:after="186"/>
        <w:ind w:hanging="360"/>
        <w:rPr>
          <w:rFonts w:asciiTheme="minorHAnsi" w:hAnsiTheme="minorHAnsi" w:cstheme="minorHAnsi"/>
        </w:rPr>
      </w:pPr>
      <w:r w:rsidRPr="00230BC7">
        <w:rPr>
          <w:rFonts w:asciiTheme="minorHAnsi" w:hAnsiTheme="minorHAnsi" w:cstheme="minorHAnsi"/>
          <w:b/>
        </w:rPr>
        <w:t>2006 – 2016</w:t>
      </w:r>
      <w:r w:rsidRPr="00230BC7">
        <w:rPr>
          <w:rFonts w:asciiTheme="minorHAnsi" w:hAnsiTheme="minorHAnsi" w:cstheme="minorHAnsi"/>
        </w:rPr>
        <w:t xml:space="preserve"> : </w:t>
      </w:r>
      <w:r w:rsidR="00230BC7" w:rsidRPr="00230BC7">
        <w:rPr>
          <w:rFonts w:asciiTheme="minorHAnsi" w:hAnsiTheme="minorHAnsi" w:cstheme="minorHAnsi"/>
        </w:rPr>
        <w:t>G</w:t>
      </w:r>
      <w:r w:rsidR="006822BB" w:rsidRPr="00230BC7">
        <w:rPr>
          <w:rFonts w:asciiTheme="minorHAnsi" w:hAnsiTheme="minorHAnsi" w:cstheme="minorHAnsi"/>
        </w:rPr>
        <w:t>érante</w:t>
      </w:r>
      <w:r w:rsidR="00230BC7" w:rsidRPr="00230BC7">
        <w:rPr>
          <w:rFonts w:asciiTheme="minorHAnsi" w:hAnsiTheme="minorHAnsi" w:cstheme="minorHAnsi"/>
        </w:rPr>
        <w:t> :</w:t>
      </w:r>
      <w:r w:rsidR="006822BB" w:rsidRPr="00230BC7">
        <w:rPr>
          <w:rFonts w:asciiTheme="minorHAnsi" w:hAnsiTheme="minorHAnsi" w:cstheme="minorHAnsi"/>
        </w:rPr>
        <w:t xml:space="preserve"> </w:t>
      </w:r>
      <w:r w:rsidRPr="00230BC7">
        <w:rPr>
          <w:rFonts w:asciiTheme="minorHAnsi" w:hAnsiTheme="minorHAnsi" w:cstheme="minorHAnsi"/>
          <w:b/>
        </w:rPr>
        <w:t>PROFESSIONNEL PRO</w:t>
      </w:r>
      <w:r w:rsidR="00230BC7" w:rsidRPr="00230BC7">
        <w:rPr>
          <w:rFonts w:asciiTheme="minorHAnsi" w:hAnsiTheme="minorHAnsi" w:cstheme="minorHAnsi"/>
          <w:b/>
        </w:rPr>
        <w:t xml:space="preserve"> </w:t>
      </w:r>
      <w:proofErr w:type="spellStart"/>
      <w:r w:rsidR="003C205F">
        <w:rPr>
          <w:rFonts w:asciiTheme="minorHAnsi" w:hAnsiTheme="minorHAnsi" w:cstheme="minorHAnsi"/>
          <w:b/>
        </w:rPr>
        <w:t>sarl</w:t>
      </w:r>
      <w:proofErr w:type="spellEnd"/>
      <w:r w:rsidR="00230BC7">
        <w:rPr>
          <w:rFonts w:asciiTheme="minorHAnsi" w:hAnsiTheme="minorHAnsi" w:cstheme="minorHAnsi"/>
          <w:b/>
        </w:rPr>
        <w:t xml:space="preserve"> </w:t>
      </w:r>
      <w:r w:rsidR="00B328AA" w:rsidRPr="00B328AA">
        <w:rPr>
          <w:rFonts w:asciiTheme="minorHAnsi" w:hAnsiTheme="minorHAnsi" w:cstheme="minorHAnsi"/>
          <w:bCs/>
        </w:rPr>
        <w:t>(</w:t>
      </w:r>
      <w:r w:rsidR="00B328AA">
        <w:rPr>
          <w:rFonts w:asciiTheme="minorHAnsi" w:hAnsiTheme="minorHAnsi" w:cstheme="minorHAnsi"/>
          <w:bCs/>
        </w:rPr>
        <w:t>F</w:t>
      </w:r>
      <w:r w:rsidR="00B328AA" w:rsidRPr="00B328AA">
        <w:rPr>
          <w:rFonts w:asciiTheme="minorHAnsi" w:hAnsiTheme="minorHAnsi" w:cstheme="minorHAnsi"/>
          <w:bCs/>
        </w:rPr>
        <w:t>abrication des produits d’hygiène et d'entretien</w:t>
      </w:r>
      <w:r w:rsidR="00566CE8">
        <w:rPr>
          <w:rFonts w:asciiTheme="minorHAnsi" w:hAnsiTheme="minorHAnsi" w:cstheme="minorHAnsi"/>
          <w:bCs/>
        </w:rPr>
        <w:t xml:space="preserve"> collectivité et agroalimentaire, nettoyage industriel</w:t>
      </w:r>
      <w:r w:rsidR="00B328AA" w:rsidRPr="00B328AA">
        <w:rPr>
          <w:rFonts w:asciiTheme="minorHAnsi" w:hAnsiTheme="minorHAnsi" w:cstheme="minorHAnsi"/>
          <w:bCs/>
        </w:rPr>
        <w:t>)</w:t>
      </w:r>
    </w:p>
    <w:p w:rsidR="003C205F" w:rsidRPr="003C205F" w:rsidRDefault="00230BC7" w:rsidP="00566CE8">
      <w:pPr>
        <w:spacing w:after="186" w:line="240" w:lineRule="auto"/>
        <w:ind w:left="269"/>
        <w:jc w:val="both"/>
        <w:rPr>
          <w:rFonts w:asciiTheme="minorHAnsi" w:hAnsiTheme="minorHAnsi" w:cstheme="minorHAnsi"/>
        </w:rPr>
      </w:pPr>
      <w:r w:rsidRPr="00B328AA">
        <w:rPr>
          <w:rFonts w:asciiTheme="minorHAnsi" w:hAnsiTheme="minorHAnsi" w:cstheme="minorHAnsi"/>
          <w:bCs/>
        </w:rPr>
        <w:t xml:space="preserve">       </w:t>
      </w:r>
      <w:r w:rsidR="00566CE8" w:rsidRPr="003C205F">
        <w:rPr>
          <w:rFonts w:asciiTheme="minorHAnsi" w:hAnsiTheme="minorHAnsi" w:cstheme="minorHAnsi"/>
          <w:bCs/>
        </w:rPr>
        <w:t xml:space="preserve">Gestion </w:t>
      </w:r>
      <w:r w:rsidR="00566CE8">
        <w:rPr>
          <w:rFonts w:asciiTheme="minorHAnsi" w:hAnsiTheme="minorHAnsi" w:cstheme="minorHAnsi"/>
          <w:bCs/>
        </w:rPr>
        <w:t>totale de la société : Finance,</w:t>
      </w:r>
      <w:r w:rsidRPr="00B328AA">
        <w:rPr>
          <w:rFonts w:asciiTheme="minorHAnsi" w:hAnsiTheme="minorHAnsi" w:cstheme="minorHAnsi"/>
          <w:bCs/>
        </w:rPr>
        <w:t xml:space="preserve"> </w:t>
      </w:r>
      <w:r w:rsidR="003C205F">
        <w:rPr>
          <w:rFonts w:asciiTheme="minorHAnsi" w:hAnsiTheme="minorHAnsi" w:cstheme="minorHAnsi"/>
          <w:bCs/>
        </w:rPr>
        <w:t>commerciale, achats, production, approvisionnement, livraison</w:t>
      </w:r>
      <w:r w:rsidR="003447C4">
        <w:rPr>
          <w:rFonts w:asciiTheme="minorHAnsi" w:hAnsiTheme="minorHAnsi" w:cstheme="minorHAnsi"/>
          <w:bCs/>
        </w:rPr>
        <w:t>.</w:t>
      </w:r>
    </w:p>
    <w:p w:rsidR="00B328AA" w:rsidRDefault="002F2EE1" w:rsidP="00E47D74">
      <w:pPr>
        <w:numPr>
          <w:ilvl w:val="0"/>
          <w:numId w:val="1"/>
        </w:numPr>
        <w:spacing w:after="31"/>
        <w:ind w:hanging="360"/>
        <w:jc w:val="both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>01/2016 - 09/2017</w:t>
      </w:r>
      <w:r w:rsidRPr="007D689F">
        <w:rPr>
          <w:rFonts w:asciiTheme="minorHAnsi" w:hAnsiTheme="minorHAnsi" w:cstheme="minorHAnsi"/>
        </w:rPr>
        <w:t xml:space="preserve"> : Assistante de direction</w:t>
      </w:r>
      <w:r w:rsidR="00B328AA">
        <w:rPr>
          <w:rFonts w:asciiTheme="minorHAnsi" w:hAnsiTheme="minorHAnsi" w:cstheme="minorHAnsi"/>
        </w:rPr>
        <w:t> :</w:t>
      </w:r>
      <w:r w:rsidRPr="007D689F">
        <w:rPr>
          <w:rFonts w:asciiTheme="minorHAnsi" w:hAnsiTheme="minorHAnsi" w:cstheme="minorHAnsi"/>
        </w:rPr>
        <w:t xml:space="preserve"> </w:t>
      </w:r>
      <w:r w:rsidRPr="007D689F">
        <w:rPr>
          <w:rFonts w:asciiTheme="minorHAnsi" w:hAnsiTheme="minorHAnsi" w:cstheme="minorHAnsi"/>
          <w:b/>
        </w:rPr>
        <w:t>JANOUB MED</w:t>
      </w:r>
      <w:r w:rsidR="00B328AA">
        <w:rPr>
          <w:rFonts w:asciiTheme="minorHAnsi" w:hAnsiTheme="minorHAnsi" w:cstheme="minorHAnsi"/>
          <w:b/>
        </w:rPr>
        <w:t xml:space="preserve"> </w:t>
      </w:r>
      <w:proofErr w:type="spellStart"/>
      <w:r w:rsidR="00B328AA">
        <w:rPr>
          <w:rFonts w:asciiTheme="minorHAnsi" w:hAnsiTheme="minorHAnsi" w:cstheme="minorHAnsi"/>
          <w:b/>
        </w:rPr>
        <w:t>sarl</w:t>
      </w:r>
      <w:proofErr w:type="spellEnd"/>
      <w:r w:rsidRPr="007D689F">
        <w:rPr>
          <w:rFonts w:asciiTheme="minorHAnsi" w:hAnsiTheme="minorHAnsi" w:cstheme="minorHAnsi"/>
        </w:rPr>
        <w:t xml:space="preserve"> </w:t>
      </w:r>
      <w:r w:rsidR="00B328AA">
        <w:rPr>
          <w:rFonts w:asciiTheme="minorHAnsi" w:hAnsiTheme="minorHAnsi" w:cstheme="minorHAnsi"/>
        </w:rPr>
        <w:t xml:space="preserve">(Importation des produits cosmétiques)                              - Taches administratives : </w:t>
      </w:r>
      <w:r w:rsidR="00E47D74">
        <w:rPr>
          <w:rFonts w:asciiTheme="minorHAnsi" w:hAnsiTheme="minorHAnsi" w:cstheme="minorHAnsi"/>
        </w:rPr>
        <w:t xml:space="preserve">Assistanat, </w:t>
      </w:r>
      <w:r w:rsidR="00E47D74" w:rsidRPr="007D689F">
        <w:rPr>
          <w:rFonts w:asciiTheme="minorHAnsi" w:hAnsiTheme="minorHAnsi" w:cstheme="minorHAnsi"/>
        </w:rPr>
        <w:t>technique</w:t>
      </w:r>
      <w:r w:rsidR="00E47D74">
        <w:rPr>
          <w:rFonts w:asciiTheme="minorHAnsi" w:hAnsiTheme="minorHAnsi" w:cstheme="minorHAnsi"/>
        </w:rPr>
        <w:t>s</w:t>
      </w:r>
      <w:r w:rsidR="00E47D74" w:rsidRPr="007D689F">
        <w:rPr>
          <w:rFonts w:asciiTheme="minorHAnsi" w:hAnsiTheme="minorHAnsi" w:cstheme="minorHAnsi"/>
        </w:rPr>
        <w:t xml:space="preserve"> de prise de notes</w:t>
      </w:r>
      <w:r w:rsidR="00E47D74">
        <w:rPr>
          <w:rFonts w:asciiTheme="minorHAnsi" w:hAnsiTheme="minorHAnsi" w:cstheme="minorHAnsi"/>
        </w:rPr>
        <w:t xml:space="preserve">, </w:t>
      </w:r>
      <w:r w:rsidR="00B328AA">
        <w:rPr>
          <w:rFonts w:asciiTheme="minorHAnsi" w:hAnsiTheme="minorHAnsi" w:cstheme="minorHAnsi"/>
        </w:rPr>
        <w:t>Saisie, Classement, Facturation, Etablissement des bons de commandes</w:t>
      </w:r>
      <w:r w:rsidR="00E47D74">
        <w:rPr>
          <w:rFonts w:asciiTheme="minorHAnsi" w:hAnsiTheme="minorHAnsi" w:cstheme="minorHAnsi"/>
        </w:rPr>
        <w:t>, devis, bon de livraison, Recouvrement, Suivi et validation d</w:t>
      </w:r>
      <w:r w:rsidR="00E47D74" w:rsidRPr="007D689F">
        <w:rPr>
          <w:rFonts w:asciiTheme="minorHAnsi" w:hAnsiTheme="minorHAnsi" w:cstheme="minorHAnsi"/>
        </w:rPr>
        <w:t>es états journaliers, Suivi des balances clients, fournisseurs et stocks</w:t>
      </w:r>
      <w:r w:rsidR="00E47D74">
        <w:rPr>
          <w:rFonts w:asciiTheme="minorHAnsi" w:hAnsiTheme="minorHAnsi" w:cstheme="minorHAnsi"/>
        </w:rPr>
        <w:t xml:space="preserve"> (Inventaire).</w:t>
      </w:r>
    </w:p>
    <w:p w:rsidR="00E47D74" w:rsidRDefault="00E47D74" w:rsidP="00E47D74">
      <w:pPr>
        <w:spacing w:after="31"/>
        <w:ind w:left="629"/>
        <w:jc w:val="both"/>
        <w:rPr>
          <w:rFonts w:asciiTheme="minorHAnsi" w:hAnsiTheme="minorHAnsi" w:cstheme="minorHAnsi"/>
        </w:rPr>
      </w:pPr>
    </w:p>
    <w:p w:rsidR="00E47D74" w:rsidRPr="00E47D74" w:rsidRDefault="002F2EE1" w:rsidP="00E47D74">
      <w:pPr>
        <w:numPr>
          <w:ilvl w:val="0"/>
          <w:numId w:val="1"/>
        </w:numPr>
        <w:spacing w:after="194"/>
        <w:ind w:hanging="360"/>
        <w:rPr>
          <w:rFonts w:asciiTheme="minorHAnsi" w:hAnsiTheme="minorHAnsi" w:cstheme="minorHAnsi"/>
        </w:rPr>
      </w:pPr>
      <w:r w:rsidRPr="007D689F">
        <w:rPr>
          <w:rFonts w:asciiTheme="minorHAnsi" w:eastAsia="Times New Roman" w:hAnsiTheme="minorHAnsi" w:cstheme="minorHAnsi"/>
          <w:b/>
        </w:rPr>
        <w:t>11/2017</w:t>
      </w:r>
      <w:r w:rsidR="00E47D74">
        <w:rPr>
          <w:rFonts w:asciiTheme="minorHAnsi" w:eastAsia="Times New Roman" w:hAnsiTheme="minorHAnsi" w:cstheme="minorHAnsi"/>
          <w:b/>
        </w:rPr>
        <w:t xml:space="preserve"> </w:t>
      </w:r>
      <w:r w:rsidRPr="007D689F">
        <w:rPr>
          <w:rFonts w:asciiTheme="minorHAnsi" w:eastAsia="Times New Roman" w:hAnsiTheme="minorHAnsi" w:cstheme="minorHAnsi"/>
          <w:b/>
        </w:rPr>
        <w:t>-</w:t>
      </w:r>
      <w:r w:rsidR="00E47D74">
        <w:rPr>
          <w:rFonts w:asciiTheme="minorHAnsi" w:eastAsia="Times New Roman" w:hAnsiTheme="minorHAnsi" w:cstheme="minorHAnsi"/>
          <w:b/>
        </w:rPr>
        <w:t xml:space="preserve"> </w:t>
      </w:r>
      <w:r w:rsidRPr="007D689F">
        <w:rPr>
          <w:rFonts w:asciiTheme="minorHAnsi" w:eastAsia="Times New Roman" w:hAnsiTheme="minorHAnsi" w:cstheme="minorHAnsi"/>
          <w:b/>
        </w:rPr>
        <w:t>04/2018</w:t>
      </w:r>
      <w:r w:rsidR="000970CA" w:rsidRPr="007D689F">
        <w:rPr>
          <w:rFonts w:asciiTheme="minorHAnsi" w:eastAsia="Times New Roman" w:hAnsiTheme="minorHAnsi" w:cstheme="minorHAnsi"/>
          <w:b/>
        </w:rPr>
        <w:t xml:space="preserve"> </w:t>
      </w:r>
      <w:r w:rsidRPr="007D689F">
        <w:rPr>
          <w:rFonts w:asciiTheme="minorHAnsi" w:eastAsia="Times New Roman" w:hAnsiTheme="minorHAnsi" w:cstheme="minorHAnsi"/>
        </w:rPr>
        <w:t xml:space="preserve">: Secrétaire </w:t>
      </w:r>
      <w:r w:rsidR="00E47D74">
        <w:rPr>
          <w:rFonts w:asciiTheme="minorHAnsi" w:eastAsia="Times New Roman" w:hAnsiTheme="minorHAnsi" w:cstheme="minorHAnsi"/>
        </w:rPr>
        <w:t>traductrice </w:t>
      </w:r>
      <w:r w:rsidR="00E47D74" w:rsidRPr="00E47D74">
        <w:rPr>
          <w:rFonts w:asciiTheme="minorHAnsi" w:hAnsiTheme="minorHAnsi" w:cstheme="minorHAnsi"/>
        </w:rPr>
        <w:t>:</w:t>
      </w:r>
      <w:r w:rsidR="00E47D74">
        <w:rPr>
          <w:rFonts w:asciiTheme="minorHAnsi" w:hAnsiTheme="minorHAnsi" w:cstheme="minorHAnsi"/>
        </w:rPr>
        <w:t xml:space="preserve"> </w:t>
      </w:r>
      <w:r w:rsidR="00E47D74" w:rsidRPr="00E47D74">
        <w:rPr>
          <w:rFonts w:asciiTheme="minorHAnsi" w:eastAsia="Times New Roman" w:hAnsiTheme="minorHAnsi" w:cstheme="minorHAnsi"/>
          <w:b/>
          <w:bCs/>
          <w:color w:val="212121"/>
        </w:rPr>
        <w:t>SIGÕRTA ÕZLEM</w:t>
      </w:r>
      <w:r w:rsidR="00E47D74">
        <w:rPr>
          <w:rFonts w:asciiTheme="minorHAnsi" w:eastAsia="Times New Roman" w:hAnsiTheme="minorHAnsi" w:cstheme="minorHAnsi"/>
          <w:b/>
          <w:bCs/>
          <w:color w:val="212121"/>
        </w:rPr>
        <w:t xml:space="preserve"> (Turquie/</w:t>
      </w:r>
      <w:r w:rsidR="00E47D74" w:rsidRPr="00E47D74">
        <w:rPr>
          <w:rFonts w:asciiTheme="minorHAnsi" w:eastAsia="Times New Roman" w:hAnsiTheme="minorHAnsi" w:cstheme="minorHAnsi"/>
          <w:b/>
          <w:bCs/>
          <w:color w:val="212121"/>
        </w:rPr>
        <w:t xml:space="preserve"> Kütahya </w:t>
      </w:r>
      <w:proofErr w:type="spellStart"/>
      <w:r w:rsidR="00E47D74" w:rsidRPr="00E47D74">
        <w:rPr>
          <w:rFonts w:asciiTheme="minorHAnsi" w:eastAsia="Times New Roman" w:hAnsiTheme="minorHAnsi" w:cstheme="minorHAnsi"/>
          <w:b/>
          <w:bCs/>
          <w:color w:val="212121"/>
        </w:rPr>
        <w:t>merkezi</w:t>
      </w:r>
      <w:proofErr w:type="spellEnd"/>
      <w:r w:rsidR="00E47D74" w:rsidRPr="00E47D74">
        <w:rPr>
          <w:rFonts w:asciiTheme="minorHAnsi" w:eastAsia="Times New Roman" w:hAnsiTheme="minorHAnsi" w:cstheme="minorHAnsi"/>
          <w:b/>
          <w:bCs/>
          <w:color w:val="212121"/>
        </w:rPr>
        <w:t xml:space="preserve"> </w:t>
      </w:r>
      <w:proofErr w:type="spellStart"/>
      <w:r w:rsidR="00E47D74" w:rsidRPr="00E47D74">
        <w:rPr>
          <w:rFonts w:asciiTheme="minorHAnsi" w:eastAsia="Times New Roman" w:hAnsiTheme="minorHAnsi" w:cstheme="minorHAnsi"/>
          <w:b/>
          <w:bCs/>
          <w:color w:val="212121"/>
        </w:rPr>
        <w:t>belediye</w:t>
      </w:r>
      <w:proofErr w:type="spellEnd"/>
      <w:r w:rsidR="00E47D74">
        <w:rPr>
          <w:rFonts w:asciiTheme="minorHAnsi" w:eastAsia="Times New Roman" w:hAnsiTheme="minorHAnsi" w:cstheme="minorHAnsi"/>
          <w:b/>
          <w:bCs/>
          <w:color w:val="212121"/>
        </w:rPr>
        <w:t xml:space="preserve">)                           </w:t>
      </w:r>
      <w:r w:rsidR="00E47D74" w:rsidRPr="00E47D74">
        <w:rPr>
          <w:rFonts w:asciiTheme="minorHAnsi" w:eastAsia="Times New Roman" w:hAnsiTheme="minorHAnsi" w:cstheme="minorHAnsi"/>
          <w:color w:val="212121"/>
        </w:rPr>
        <w:t>Traductrice dans une compagnie d’assurance</w:t>
      </w:r>
      <w:r w:rsidR="003447C4">
        <w:rPr>
          <w:rFonts w:asciiTheme="minorHAnsi" w:eastAsia="Times New Roman" w:hAnsiTheme="minorHAnsi" w:cstheme="minorHAnsi"/>
          <w:color w:val="212121"/>
        </w:rPr>
        <w:t>.</w:t>
      </w:r>
    </w:p>
    <w:p w:rsidR="009F40E9" w:rsidRPr="007D689F" w:rsidRDefault="002F2EE1" w:rsidP="00E47D74">
      <w:pPr>
        <w:numPr>
          <w:ilvl w:val="0"/>
          <w:numId w:val="1"/>
        </w:numPr>
        <w:spacing w:after="165"/>
        <w:ind w:hanging="360"/>
        <w:rPr>
          <w:rFonts w:asciiTheme="minorHAnsi" w:hAnsiTheme="minorHAnsi" w:cstheme="minorHAnsi"/>
        </w:rPr>
      </w:pPr>
      <w:r w:rsidRPr="007D689F">
        <w:rPr>
          <w:rFonts w:asciiTheme="minorHAnsi" w:eastAsia="Times New Roman" w:hAnsiTheme="minorHAnsi" w:cstheme="minorHAnsi"/>
          <w:b/>
        </w:rPr>
        <w:t>02/2019 –</w:t>
      </w:r>
      <w:r w:rsidR="00E47D74">
        <w:rPr>
          <w:rFonts w:asciiTheme="minorHAnsi" w:eastAsia="Times New Roman" w:hAnsiTheme="minorHAnsi" w:cstheme="minorHAnsi"/>
          <w:b/>
        </w:rPr>
        <w:t xml:space="preserve"> </w:t>
      </w:r>
      <w:r w:rsidRPr="007D689F">
        <w:rPr>
          <w:rFonts w:asciiTheme="minorHAnsi" w:eastAsia="Times New Roman" w:hAnsiTheme="minorHAnsi" w:cstheme="minorHAnsi"/>
          <w:b/>
        </w:rPr>
        <w:t xml:space="preserve">04/2019 : </w:t>
      </w:r>
      <w:r w:rsidRPr="007D689F">
        <w:rPr>
          <w:rFonts w:asciiTheme="minorHAnsi" w:eastAsia="Times New Roman" w:hAnsiTheme="minorHAnsi" w:cstheme="minorHAnsi"/>
        </w:rPr>
        <w:t>Secrétaire comptable</w:t>
      </w:r>
      <w:r w:rsidR="00E47D74">
        <w:rPr>
          <w:rFonts w:asciiTheme="minorHAnsi" w:eastAsia="Times New Roman" w:hAnsiTheme="minorHAnsi" w:cstheme="minorHAnsi"/>
        </w:rPr>
        <w:t xml:space="preserve"> : </w:t>
      </w:r>
      <w:r w:rsidR="00E47D74" w:rsidRPr="00E47D74">
        <w:rPr>
          <w:rFonts w:asciiTheme="minorHAnsi" w:eastAsia="Times New Roman" w:hAnsiTheme="minorHAnsi" w:cstheme="minorHAnsi"/>
          <w:b/>
          <w:bCs/>
        </w:rPr>
        <w:t xml:space="preserve">ISUZU Agence </w:t>
      </w:r>
      <w:proofErr w:type="spellStart"/>
      <w:r w:rsidR="00E47D74" w:rsidRPr="00E47D74">
        <w:rPr>
          <w:rFonts w:asciiTheme="minorHAnsi" w:eastAsia="Times New Roman" w:hAnsiTheme="minorHAnsi" w:cstheme="minorHAnsi"/>
          <w:b/>
          <w:bCs/>
        </w:rPr>
        <w:t>Mbarka</w:t>
      </w:r>
      <w:proofErr w:type="spellEnd"/>
      <w:r w:rsidR="00E47D74" w:rsidRPr="00E47D74">
        <w:rPr>
          <w:rFonts w:asciiTheme="minorHAnsi" w:eastAsia="Times New Roman" w:hAnsiTheme="minorHAnsi" w:cstheme="minorHAnsi"/>
          <w:b/>
          <w:bCs/>
        </w:rPr>
        <w:t xml:space="preserve"> auto</w:t>
      </w:r>
      <w:r w:rsidR="00E47D74">
        <w:rPr>
          <w:rFonts w:asciiTheme="minorHAnsi" w:eastAsia="Times New Roman" w:hAnsiTheme="minorHAnsi" w:cstheme="minorHAnsi"/>
          <w:b/>
          <w:bCs/>
        </w:rPr>
        <w:t xml:space="preserve"> </w:t>
      </w:r>
      <w:r w:rsidR="003447C4" w:rsidRPr="003447C4">
        <w:rPr>
          <w:rFonts w:asciiTheme="minorHAnsi" w:eastAsia="Times New Roman" w:hAnsiTheme="minorHAnsi" w:cstheme="minorHAnsi"/>
        </w:rPr>
        <w:t>(Automobile)</w:t>
      </w:r>
      <w:r w:rsidR="00E47D74" w:rsidRPr="003447C4">
        <w:rPr>
          <w:rFonts w:asciiTheme="minorHAnsi" w:eastAsia="Times New Roman" w:hAnsiTheme="minorHAnsi" w:cstheme="minorHAnsi"/>
        </w:rPr>
        <w:t xml:space="preserve">                                                                          </w:t>
      </w:r>
      <w:r w:rsidR="003447C4" w:rsidRPr="003447C4">
        <w:rPr>
          <w:rFonts w:asciiTheme="minorHAnsi" w:eastAsia="Times New Roman" w:hAnsiTheme="minorHAnsi" w:cstheme="minorHAnsi"/>
        </w:rPr>
        <w:t>Attachement bancaire et facturation</w:t>
      </w:r>
      <w:r w:rsidR="003447C4">
        <w:rPr>
          <w:rFonts w:asciiTheme="minorHAnsi" w:eastAsia="Times New Roman" w:hAnsiTheme="minorHAnsi" w:cstheme="minorHAnsi"/>
        </w:rPr>
        <w:t>.</w:t>
      </w:r>
    </w:p>
    <w:p w:rsidR="00B47D01" w:rsidRPr="0033799F" w:rsidRDefault="00B47D01" w:rsidP="00F35C43">
      <w:pPr>
        <w:numPr>
          <w:ilvl w:val="0"/>
          <w:numId w:val="1"/>
        </w:numPr>
        <w:spacing w:after="165"/>
        <w:ind w:hanging="360"/>
        <w:rPr>
          <w:rFonts w:asciiTheme="minorHAnsi" w:eastAsia="Times New Roman" w:hAnsiTheme="minorHAnsi" w:cstheme="minorHAnsi"/>
          <w:b/>
        </w:rPr>
      </w:pPr>
      <w:r w:rsidRPr="007D689F">
        <w:rPr>
          <w:rFonts w:asciiTheme="minorHAnsi" w:eastAsia="Times New Roman" w:hAnsiTheme="minorHAnsi" w:cstheme="minorHAnsi"/>
          <w:b/>
        </w:rPr>
        <w:t xml:space="preserve">Depuis le 08/2019 : </w:t>
      </w:r>
      <w:r w:rsidRPr="007D689F">
        <w:rPr>
          <w:rFonts w:asciiTheme="minorHAnsi" w:eastAsia="Times New Roman" w:hAnsiTheme="minorHAnsi" w:cstheme="minorHAnsi"/>
          <w:bCs/>
        </w:rPr>
        <w:t>Attachée commerciale</w:t>
      </w:r>
      <w:r w:rsidRPr="007D689F">
        <w:rPr>
          <w:rFonts w:asciiTheme="minorHAnsi" w:eastAsia="Times New Roman" w:hAnsiTheme="minorHAnsi" w:cstheme="minorHAnsi"/>
          <w:b/>
        </w:rPr>
        <w:t> : GENERAL PRIVATE INTERIM (GPI)</w:t>
      </w:r>
      <w:r w:rsidR="00F35C43" w:rsidRPr="007D689F">
        <w:rPr>
          <w:rFonts w:asciiTheme="minorHAnsi" w:eastAsia="Times New Roman" w:hAnsiTheme="minorHAnsi" w:cstheme="minorHAnsi"/>
          <w:b/>
        </w:rPr>
        <w:t xml:space="preserve"> </w:t>
      </w:r>
      <w:r w:rsidR="003447C4" w:rsidRPr="003447C4">
        <w:rPr>
          <w:rFonts w:asciiTheme="minorHAnsi" w:eastAsia="Times New Roman" w:hAnsiTheme="minorHAnsi" w:cstheme="minorHAnsi"/>
          <w:bCs/>
        </w:rPr>
        <w:t>(Intérim et nettoyage)</w:t>
      </w:r>
      <w:r w:rsidR="00F35C43" w:rsidRPr="007D689F">
        <w:rPr>
          <w:rFonts w:asciiTheme="minorHAnsi" w:eastAsia="Times New Roman" w:hAnsiTheme="minorHAnsi" w:cstheme="minorHAnsi"/>
          <w:b/>
        </w:rPr>
        <w:t xml:space="preserve">                   </w:t>
      </w:r>
      <w:r w:rsidR="007D689F">
        <w:rPr>
          <w:rFonts w:asciiTheme="minorHAnsi" w:eastAsia="Times New Roman" w:hAnsiTheme="minorHAnsi" w:cstheme="minorHAnsi"/>
          <w:b/>
        </w:rPr>
        <w:t xml:space="preserve">               </w:t>
      </w:r>
      <w:r w:rsidR="00F35C43" w:rsidRPr="007D689F">
        <w:rPr>
          <w:rFonts w:asciiTheme="minorHAnsi" w:eastAsia="Times New Roman" w:hAnsiTheme="minorHAnsi" w:cstheme="minorHAnsi"/>
          <w:b/>
        </w:rPr>
        <w:t xml:space="preserve">              </w:t>
      </w:r>
      <w:r w:rsidR="003447C4">
        <w:rPr>
          <w:rFonts w:asciiTheme="minorHAnsi" w:hAnsiTheme="minorHAnsi" w:cstheme="minorHAnsi"/>
        </w:rPr>
        <w:t>Prospection de nouveaux clients dans les secteurs d</w:t>
      </w:r>
      <w:r w:rsidR="00F35C43" w:rsidRPr="007D689F">
        <w:rPr>
          <w:rFonts w:asciiTheme="minorHAnsi" w:hAnsiTheme="minorHAnsi" w:cstheme="minorHAnsi"/>
        </w:rPr>
        <w:t>’inté</w:t>
      </w:r>
      <w:r w:rsidR="003447C4">
        <w:rPr>
          <w:rFonts w:asciiTheme="minorHAnsi" w:hAnsiTheme="minorHAnsi" w:cstheme="minorHAnsi"/>
        </w:rPr>
        <w:t>rim et</w:t>
      </w:r>
      <w:r w:rsidR="00F35C43" w:rsidRPr="007D689F">
        <w:rPr>
          <w:rFonts w:asciiTheme="minorHAnsi" w:hAnsiTheme="minorHAnsi" w:cstheme="minorHAnsi"/>
        </w:rPr>
        <w:t xml:space="preserve"> nettoyage</w:t>
      </w:r>
    </w:p>
    <w:p w:rsidR="0033799F" w:rsidRPr="0033799F" w:rsidRDefault="0033799F" w:rsidP="00F35C43">
      <w:pPr>
        <w:numPr>
          <w:ilvl w:val="0"/>
          <w:numId w:val="1"/>
        </w:numPr>
        <w:spacing w:after="165"/>
        <w:ind w:hanging="360"/>
        <w:rPr>
          <w:rFonts w:asciiTheme="minorHAnsi" w:eastAsia="Times New Roman" w:hAnsiTheme="minorHAnsi" w:cstheme="minorHAnsi"/>
          <w:bCs/>
        </w:rPr>
      </w:pPr>
      <w:r w:rsidRPr="0033799F">
        <w:rPr>
          <w:rFonts w:asciiTheme="minorHAnsi" w:eastAsia="Times New Roman" w:hAnsiTheme="minorHAnsi" w:cstheme="minorHAnsi"/>
          <w:bCs/>
        </w:rPr>
        <w:t>Connaissances en Génie civile, Bâtiment, Construction, Aménagement</w:t>
      </w:r>
      <w:r>
        <w:rPr>
          <w:rFonts w:asciiTheme="minorHAnsi" w:eastAsia="Times New Roman" w:hAnsiTheme="minorHAnsi" w:cstheme="minorHAnsi"/>
          <w:bCs/>
        </w:rPr>
        <w:t>.</w:t>
      </w:r>
    </w:p>
    <w:p w:rsidR="00B47D01" w:rsidRPr="007D689F" w:rsidRDefault="00B47D01" w:rsidP="00F35C43">
      <w:pPr>
        <w:pStyle w:val="Sansinterligne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</w:rPr>
        <w:t xml:space="preserve">             </w:t>
      </w:r>
    </w:p>
    <w:p w:rsidR="009F40E9" w:rsidRDefault="002F2EE1" w:rsidP="00F35C43">
      <w:pPr>
        <w:spacing w:after="155"/>
        <w:rPr>
          <w:rFonts w:asciiTheme="minorHAnsi" w:hAnsiTheme="minorHAnsi" w:cstheme="minorHAnsi"/>
          <w:b/>
          <w:u w:val="single" w:color="000000"/>
        </w:rPr>
      </w:pPr>
      <w:r w:rsidRPr="007D689F">
        <w:rPr>
          <w:rFonts w:asciiTheme="minorHAnsi" w:hAnsiTheme="minorHAnsi" w:cstheme="minorHAnsi"/>
          <w:b/>
          <w:u w:val="single" w:color="000000"/>
        </w:rPr>
        <w:t>COMPETENCE PROFESSIONNELS</w:t>
      </w:r>
    </w:p>
    <w:p w:rsidR="003447C4" w:rsidRDefault="003447C4" w:rsidP="003447C4">
      <w:pPr>
        <w:pStyle w:val="Paragraphedeliste"/>
        <w:numPr>
          <w:ilvl w:val="0"/>
          <w:numId w:val="3"/>
        </w:numPr>
        <w:spacing w:after="155"/>
        <w:rPr>
          <w:rFonts w:asciiTheme="minorHAnsi" w:hAnsiTheme="minorHAnsi" w:cstheme="minorHAnsi"/>
          <w:bCs/>
        </w:rPr>
      </w:pPr>
      <w:r w:rsidRPr="003447C4">
        <w:rPr>
          <w:rFonts w:asciiTheme="minorHAnsi" w:hAnsiTheme="minorHAnsi" w:cstheme="minorHAnsi"/>
          <w:bCs/>
        </w:rPr>
        <w:t>Esprit d’équipe ;</w:t>
      </w:r>
    </w:p>
    <w:p w:rsidR="003447C4" w:rsidRDefault="003447C4" w:rsidP="003447C4">
      <w:pPr>
        <w:pStyle w:val="Paragraphedeliste"/>
        <w:numPr>
          <w:ilvl w:val="0"/>
          <w:numId w:val="3"/>
        </w:numPr>
        <w:spacing w:after="15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Rigoureuse ;</w:t>
      </w:r>
    </w:p>
    <w:p w:rsidR="003447C4" w:rsidRDefault="003447C4" w:rsidP="003447C4">
      <w:pPr>
        <w:pStyle w:val="Paragraphedeliste"/>
        <w:numPr>
          <w:ilvl w:val="0"/>
          <w:numId w:val="3"/>
        </w:numPr>
        <w:spacing w:after="15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Ponctuelle ;</w:t>
      </w:r>
    </w:p>
    <w:p w:rsidR="003447C4" w:rsidRDefault="003447C4" w:rsidP="003447C4">
      <w:pPr>
        <w:pStyle w:val="Paragraphedeliste"/>
        <w:numPr>
          <w:ilvl w:val="0"/>
          <w:numId w:val="3"/>
        </w:numPr>
        <w:spacing w:after="15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Polyvalente ;</w:t>
      </w:r>
    </w:p>
    <w:p w:rsidR="003447C4" w:rsidRDefault="003447C4" w:rsidP="003447C4">
      <w:pPr>
        <w:pStyle w:val="Paragraphedeliste"/>
        <w:numPr>
          <w:ilvl w:val="0"/>
          <w:numId w:val="3"/>
        </w:numPr>
        <w:spacing w:after="15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Dynamique.</w:t>
      </w:r>
    </w:p>
    <w:p w:rsidR="0033799F" w:rsidRPr="003447C4" w:rsidRDefault="0033799F" w:rsidP="0033799F">
      <w:pPr>
        <w:pStyle w:val="Paragraphedeliste"/>
        <w:spacing w:after="155"/>
        <w:rPr>
          <w:rFonts w:asciiTheme="minorHAnsi" w:hAnsiTheme="minorHAnsi" w:cstheme="minorHAnsi"/>
          <w:bCs/>
        </w:rPr>
      </w:pPr>
    </w:p>
    <w:p w:rsidR="003447C4" w:rsidRPr="003447C4" w:rsidRDefault="007C5C06" w:rsidP="003447C4">
      <w:pPr>
        <w:spacing w:after="155"/>
        <w:rPr>
          <w:rFonts w:asciiTheme="minorHAnsi" w:hAnsiTheme="minorHAnsi" w:cstheme="minorHAnsi"/>
          <w:b/>
          <w:u w:val="single" w:color="000000"/>
        </w:rPr>
      </w:pPr>
      <w:r w:rsidRPr="007D689F">
        <w:rPr>
          <w:rFonts w:asciiTheme="minorHAnsi" w:hAnsiTheme="minorHAnsi" w:cstheme="minorHAnsi"/>
          <w:b/>
          <w:u w:val="single" w:color="000000"/>
        </w:rPr>
        <w:t>LANGUES</w:t>
      </w:r>
      <w:r w:rsidRPr="003447C4">
        <w:rPr>
          <w:rFonts w:asciiTheme="minorHAnsi" w:hAnsiTheme="minorHAnsi" w:cstheme="minorHAnsi"/>
          <w:b/>
          <w:u w:val="single" w:color="000000"/>
        </w:rPr>
        <w:t xml:space="preserve"> </w:t>
      </w:r>
    </w:p>
    <w:p w:rsidR="003447C4" w:rsidRDefault="002F2EE1" w:rsidP="003447C4">
      <w:pPr>
        <w:spacing w:after="173" w:line="236" w:lineRule="auto"/>
        <w:ind w:right="268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 xml:space="preserve">Arabe: </w:t>
      </w:r>
      <w:r w:rsidR="003447C4">
        <w:rPr>
          <w:rFonts w:asciiTheme="minorHAnsi" w:hAnsiTheme="minorHAnsi" w:cstheme="minorHAnsi"/>
        </w:rPr>
        <w:t>Maternelle</w:t>
      </w:r>
      <w:r w:rsidRPr="007D689F">
        <w:rPr>
          <w:rFonts w:asciiTheme="minorHAnsi" w:hAnsiTheme="minorHAnsi" w:cstheme="minorHAnsi"/>
        </w:rPr>
        <w:t xml:space="preserve"> </w:t>
      </w:r>
    </w:p>
    <w:p w:rsidR="003447C4" w:rsidRDefault="002F2EE1" w:rsidP="003447C4">
      <w:pPr>
        <w:spacing w:after="173" w:line="236" w:lineRule="auto"/>
        <w:ind w:right="268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 xml:space="preserve">Français : </w:t>
      </w:r>
      <w:r w:rsidR="003447C4">
        <w:rPr>
          <w:rFonts w:asciiTheme="minorHAnsi" w:hAnsiTheme="minorHAnsi" w:cstheme="minorHAnsi"/>
        </w:rPr>
        <w:t>Maitrisée</w:t>
      </w:r>
      <w:r w:rsidRPr="007D689F">
        <w:rPr>
          <w:rFonts w:asciiTheme="minorHAnsi" w:hAnsiTheme="minorHAnsi" w:cstheme="minorHAnsi"/>
        </w:rPr>
        <w:t xml:space="preserve"> </w:t>
      </w:r>
    </w:p>
    <w:p w:rsidR="002F2EE1" w:rsidRPr="007D689F" w:rsidRDefault="002F2EE1" w:rsidP="003447C4">
      <w:pPr>
        <w:spacing w:after="173" w:line="236" w:lineRule="auto"/>
        <w:ind w:right="268"/>
        <w:rPr>
          <w:rFonts w:asciiTheme="minorHAnsi" w:hAnsiTheme="minorHAnsi" w:cstheme="minorHAnsi"/>
        </w:rPr>
      </w:pPr>
      <w:r w:rsidRPr="007D689F">
        <w:rPr>
          <w:rFonts w:asciiTheme="minorHAnsi" w:hAnsiTheme="minorHAnsi" w:cstheme="minorHAnsi"/>
          <w:b/>
        </w:rPr>
        <w:t xml:space="preserve">Anglais : </w:t>
      </w:r>
      <w:r w:rsidR="003447C4">
        <w:rPr>
          <w:rFonts w:asciiTheme="minorHAnsi" w:hAnsiTheme="minorHAnsi" w:cstheme="minorHAnsi"/>
        </w:rPr>
        <w:t>Ecrit, Lu, Parlé</w:t>
      </w:r>
    </w:p>
    <w:sectPr w:rsidR="002F2EE1" w:rsidRPr="007D689F" w:rsidSect="00F35C43">
      <w:pgSz w:w="11906" w:h="16838"/>
      <w:pgMar w:top="392" w:right="282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0B5"/>
    <w:multiLevelType w:val="hybridMultilevel"/>
    <w:tmpl w:val="F5E87D5C"/>
    <w:lvl w:ilvl="0" w:tplc="3838260C">
      <w:start w:val="1"/>
      <w:numFmt w:val="bullet"/>
      <w:lvlText w:val="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EA53C">
      <w:start w:val="1"/>
      <w:numFmt w:val="bullet"/>
      <w:lvlText w:val="o"/>
      <w:lvlJc w:val="left"/>
      <w:pPr>
        <w:ind w:left="1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4DA28">
      <w:start w:val="1"/>
      <w:numFmt w:val="bullet"/>
      <w:lvlText w:val="▪"/>
      <w:lvlJc w:val="left"/>
      <w:pPr>
        <w:ind w:left="2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04620">
      <w:start w:val="1"/>
      <w:numFmt w:val="bullet"/>
      <w:lvlText w:val="•"/>
      <w:lvlJc w:val="left"/>
      <w:pPr>
        <w:ind w:left="2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3534">
      <w:start w:val="1"/>
      <w:numFmt w:val="bullet"/>
      <w:lvlText w:val="o"/>
      <w:lvlJc w:val="left"/>
      <w:pPr>
        <w:ind w:left="3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2314A">
      <w:start w:val="1"/>
      <w:numFmt w:val="bullet"/>
      <w:lvlText w:val="▪"/>
      <w:lvlJc w:val="left"/>
      <w:pPr>
        <w:ind w:left="4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82894">
      <w:start w:val="1"/>
      <w:numFmt w:val="bullet"/>
      <w:lvlText w:val="•"/>
      <w:lvlJc w:val="left"/>
      <w:pPr>
        <w:ind w:left="4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EAF4C">
      <w:start w:val="1"/>
      <w:numFmt w:val="bullet"/>
      <w:lvlText w:val="o"/>
      <w:lvlJc w:val="left"/>
      <w:pPr>
        <w:ind w:left="5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83C20">
      <w:start w:val="1"/>
      <w:numFmt w:val="bullet"/>
      <w:lvlText w:val="▪"/>
      <w:lvlJc w:val="left"/>
      <w:pPr>
        <w:ind w:left="6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632A60"/>
    <w:multiLevelType w:val="hybridMultilevel"/>
    <w:tmpl w:val="BEB24112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CD15EEE"/>
    <w:multiLevelType w:val="hybridMultilevel"/>
    <w:tmpl w:val="1E5CFD62"/>
    <w:lvl w:ilvl="0" w:tplc="3838260C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F40E9"/>
    <w:rsid w:val="000012DD"/>
    <w:rsid w:val="00031D2D"/>
    <w:rsid w:val="000447CB"/>
    <w:rsid w:val="000541F7"/>
    <w:rsid w:val="0005568F"/>
    <w:rsid w:val="000970CA"/>
    <w:rsid w:val="000F3584"/>
    <w:rsid w:val="0015220C"/>
    <w:rsid w:val="00160B1D"/>
    <w:rsid w:val="00170540"/>
    <w:rsid w:val="001B2E53"/>
    <w:rsid w:val="001E6028"/>
    <w:rsid w:val="00200A18"/>
    <w:rsid w:val="002012CE"/>
    <w:rsid w:val="00230BC7"/>
    <w:rsid w:val="002358C6"/>
    <w:rsid w:val="002635F5"/>
    <w:rsid w:val="00292EAC"/>
    <w:rsid w:val="002A5A04"/>
    <w:rsid w:val="002C2C93"/>
    <w:rsid w:val="002D77A7"/>
    <w:rsid w:val="002F2EE1"/>
    <w:rsid w:val="00301885"/>
    <w:rsid w:val="0033799F"/>
    <w:rsid w:val="0034291B"/>
    <w:rsid w:val="003447C4"/>
    <w:rsid w:val="00352011"/>
    <w:rsid w:val="00394517"/>
    <w:rsid w:val="003C205F"/>
    <w:rsid w:val="003C22AA"/>
    <w:rsid w:val="003E385B"/>
    <w:rsid w:val="00407A6B"/>
    <w:rsid w:val="004B7644"/>
    <w:rsid w:val="005019D2"/>
    <w:rsid w:val="00507620"/>
    <w:rsid w:val="00515979"/>
    <w:rsid w:val="005438FE"/>
    <w:rsid w:val="00545D2E"/>
    <w:rsid w:val="00566CE8"/>
    <w:rsid w:val="0056752B"/>
    <w:rsid w:val="005B53EF"/>
    <w:rsid w:val="005C7E31"/>
    <w:rsid w:val="005F06AF"/>
    <w:rsid w:val="005F52C8"/>
    <w:rsid w:val="005F7F79"/>
    <w:rsid w:val="006068D1"/>
    <w:rsid w:val="00617D24"/>
    <w:rsid w:val="00636878"/>
    <w:rsid w:val="0065031D"/>
    <w:rsid w:val="00656F02"/>
    <w:rsid w:val="006822BB"/>
    <w:rsid w:val="0069048E"/>
    <w:rsid w:val="006C1505"/>
    <w:rsid w:val="006C4ED4"/>
    <w:rsid w:val="00724D2E"/>
    <w:rsid w:val="00725E4C"/>
    <w:rsid w:val="00726AED"/>
    <w:rsid w:val="007275D8"/>
    <w:rsid w:val="00775FA0"/>
    <w:rsid w:val="007845AC"/>
    <w:rsid w:val="007A1530"/>
    <w:rsid w:val="007A6FB9"/>
    <w:rsid w:val="007C13E2"/>
    <w:rsid w:val="007C5C06"/>
    <w:rsid w:val="007D689F"/>
    <w:rsid w:val="007F3317"/>
    <w:rsid w:val="00823851"/>
    <w:rsid w:val="008364F3"/>
    <w:rsid w:val="00885B38"/>
    <w:rsid w:val="008E1F89"/>
    <w:rsid w:val="00925521"/>
    <w:rsid w:val="00954879"/>
    <w:rsid w:val="009818D1"/>
    <w:rsid w:val="00982A79"/>
    <w:rsid w:val="00994DD3"/>
    <w:rsid w:val="009B6B19"/>
    <w:rsid w:val="009F19BC"/>
    <w:rsid w:val="009F40E9"/>
    <w:rsid w:val="00A4214E"/>
    <w:rsid w:val="00A56B8B"/>
    <w:rsid w:val="00A67DA5"/>
    <w:rsid w:val="00AF5BD7"/>
    <w:rsid w:val="00B328AA"/>
    <w:rsid w:val="00B47D01"/>
    <w:rsid w:val="00B52F02"/>
    <w:rsid w:val="00B71253"/>
    <w:rsid w:val="00C0492F"/>
    <w:rsid w:val="00C35629"/>
    <w:rsid w:val="00C66602"/>
    <w:rsid w:val="00C94B7B"/>
    <w:rsid w:val="00CC6408"/>
    <w:rsid w:val="00CE1376"/>
    <w:rsid w:val="00D24ADE"/>
    <w:rsid w:val="00D33140"/>
    <w:rsid w:val="00D865C0"/>
    <w:rsid w:val="00DD03A6"/>
    <w:rsid w:val="00DF0E09"/>
    <w:rsid w:val="00DF327B"/>
    <w:rsid w:val="00E347E6"/>
    <w:rsid w:val="00E461A8"/>
    <w:rsid w:val="00E47D74"/>
    <w:rsid w:val="00E5139F"/>
    <w:rsid w:val="00E62C20"/>
    <w:rsid w:val="00E63B97"/>
    <w:rsid w:val="00EC5D6F"/>
    <w:rsid w:val="00EE18CB"/>
    <w:rsid w:val="00F35C43"/>
    <w:rsid w:val="00F41562"/>
    <w:rsid w:val="00F7463F"/>
    <w:rsid w:val="00F97608"/>
    <w:rsid w:val="00FC03FA"/>
    <w:rsid w:val="00FD3050"/>
    <w:rsid w:val="00FF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M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1D"/>
    <w:rPr>
      <w:rFonts w:ascii="Calibri" w:eastAsia="Calibri" w:hAnsi="Calibri" w:cs="Calibri"/>
      <w:color w:val="000000"/>
      <w:lang w:val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8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D01"/>
    <w:rPr>
      <w:rFonts w:ascii="Tahoma" w:eastAsia="Calibri" w:hAnsi="Tahoma" w:cs="Tahoma"/>
      <w:color w:val="000000"/>
      <w:sz w:val="16"/>
      <w:szCs w:val="16"/>
      <w:lang w:val="fr-FR" w:bidi="fr-FR"/>
    </w:rPr>
  </w:style>
  <w:style w:type="paragraph" w:styleId="Sansinterligne">
    <w:name w:val="No Spacing"/>
    <w:uiPriority w:val="1"/>
    <w:qFormat/>
    <w:rsid w:val="00B47D01"/>
    <w:pPr>
      <w:spacing w:after="0" w:line="240" w:lineRule="auto"/>
    </w:pPr>
    <w:rPr>
      <w:rFonts w:ascii="Calibri" w:eastAsia="Calibri" w:hAnsi="Calibri" w:cs="Calibri"/>
      <w:color w:val="000000"/>
      <w:lang w:val="fr-FR" w:bidi="fr-FR"/>
    </w:rPr>
  </w:style>
  <w:style w:type="character" w:styleId="Lienhypertexte">
    <w:name w:val="Hyperlink"/>
    <w:basedOn w:val="Policepardfaut"/>
    <w:uiPriority w:val="99"/>
    <w:unhideWhenUsed/>
    <w:rsid w:val="00B47D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1980im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gpi123@outlook.fr</cp:lastModifiedBy>
  <cp:revision>2</cp:revision>
  <dcterms:created xsi:type="dcterms:W3CDTF">2019-09-19T15:39:00Z</dcterms:created>
  <dcterms:modified xsi:type="dcterms:W3CDTF">2019-09-19T15:39:00Z</dcterms:modified>
</cp:coreProperties>
</file>